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BB6" w14:textId="77777777" w:rsidR="00DF7F01" w:rsidRPr="00090DF8" w:rsidRDefault="00DF7F01" w:rsidP="00DF7F01">
      <w:pPr>
        <w:spacing w:after="0" w:line="240" w:lineRule="auto"/>
        <w:jc w:val="center"/>
        <w:rPr>
          <w:b/>
          <w:sz w:val="24"/>
        </w:rPr>
      </w:pPr>
      <w:r w:rsidRPr="00090DF8">
        <w:rPr>
          <w:b/>
          <w:sz w:val="24"/>
        </w:rPr>
        <w:t>Name of Advisory Committee</w:t>
      </w:r>
    </w:p>
    <w:p w14:paraId="7C731E9E" w14:textId="77777777" w:rsidR="00DF7F01" w:rsidRPr="00090DF8" w:rsidRDefault="00DF7F01" w:rsidP="00DF7F01">
      <w:pPr>
        <w:spacing w:after="0" w:line="240" w:lineRule="auto"/>
        <w:jc w:val="center"/>
        <w:rPr>
          <w:b/>
          <w:sz w:val="24"/>
        </w:rPr>
      </w:pPr>
      <w:r w:rsidRPr="00090DF8">
        <w:rPr>
          <w:b/>
          <w:sz w:val="24"/>
        </w:rPr>
        <w:t>Date</w:t>
      </w:r>
    </w:p>
    <w:p w14:paraId="676A9ADE" w14:textId="77777777" w:rsidR="00DF7F01" w:rsidRPr="00090DF8" w:rsidRDefault="00DF7F01" w:rsidP="00DF7F01">
      <w:pPr>
        <w:spacing w:after="0" w:line="240" w:lineRule="auto"/>
        <w:jc w:val="center"/>
        <w:rPr>
          <w:b/>
          <w:sz w:val="24"/>
        </w:rPr>
      </w:pPr>
      <w:r w:rsidRPr="00090DF8">
        <w:rPr>
          <w:b/>
          <w:sz w:val="24"/>
        </w:rPr>
        <w:t>Location of Meeting</w:t>
      </w:r>
    </w:p>
    <w:p w14:paraId="7FC42012" w14:textId="77777777" w:rsidR="00DF7F01" w:rsidRPr="00090DF8" w:rsidRDefault="00DF7F01" w:rsidP="00DF7F01">
      <w:pPr>
        <w:spacing w:after="0" w:line="240" w:lineRule="auto"/>
        <w:jc w:val="center"/>
        <w:rPr>
          <w:b/>
          <w:sz w:val="24"/>
        </w:rPr>
      </w:pPr>
    </w:p>
    <w:p w14:paraId="220F422F" w14:textId="77777777" w:rsidR="00DF7F01" w:rsidRPr="00090DF8" w:rsidRDefault="00DF7F01" w:rsidP="00DF7F01">
      <w:pPr>
        <w:numPr>
          <w:ilvl w:val="0"/>
          <w:numId w:val="1"/>
        </w:numPr>
        <w:spacing w:after="0" w:line="240" w:lineRule="auto"/>
        <w:rPr>
          <w:sz w:val="24"/>
        </w:rPr>
      </w:pPr>
      <w:r w:rsidRPr="00090DF8">
        <w:rPr>
          <w:sz w:val="24"/>
        </w:rPr>
        <w:t>Call to Order: [Time] by [name of chair/acting chair]</w:t>
      </w:r>
    </w:p>
    <w:p w14:paraId="3E6AD16D" w14:textId="77777777" w:rsidR="00DF7F01" w:rsidRPr="00090DF8" w:rsidRDefault="00DF7F01" w:rsidP="00DF7F01">
      <w:pPr>
        <w:spacing w:after="0" w:line="240" w:lineRule="auto"/>
        <w:rPr>
          <w:sz w:val="24"/>
        </w:rPr>
      </w:pPr>
    </w:p>
    <w:p w14:paraId="22F11FF6" w14:textId="77777777" w:rsidR="00DF7F01" w:rsidRPr="00090DF8" w:rsidRDefault="00DF7F01" w:rsidP="00DF7F01">
      <w:pPr>
        <w:numPr>
          <w:ilvl w:val="0"/>
          <w:numId w:val="1"/>
        </w:numPr>
        <w:spacing w:after="0" w:line="240" w:lineRule="auto"/>
        <w:rPr>
          <w:sz w:val="24"/>
        </w:rPr>
      </w:pPr>
      <w:r w:rsidRPr="00090DF8">
        <w:rPr>
          <w:sz w:val="24"/>
        </w:rPr>
        <w:t>Roll Call</w:t>
      </w:r>
    </w:p>
    <w:p w14:paraId="1763E049" w14:textId="77777777" w:rsidR="00DF7F01" w:rsidRPr="00090DF8" w:rsidRDefault="00DF7F01" w:rsidP="00DF7F01">
      <w:pPr>
        <w:ind w:left="720"/>
        <w:contextualSpacing/>
        <w:rPr>
          <w:sz w:val="24"/>
        </w:rPr>
      </w:pPr>
      <w:r w:rsidRPr="00090DF8">
        <w:rPr>
          <w:sz w:val="24"/>
        </w:rPr>
        <w:t xml:space="preserve">Members Present: </w:t>
      </w:r>
    </w:p>
    <w:p w14:paraId="6DA001AC" w14:textId="77777777" w:rsidR="00DF7F01" w:rsidRDefault="00DF7F01" w:rsidP="00DF7F01">
      <w:pPr>
        <w:ind w:left="720"/>
        <w:contextualSpacing/>
        <w:rPr>
          <w:sz w:val="24"/>
        </w:rPr>
      </w:pPr>
    </w:p>
    <w:p w14:paraId="2E6D0352" w14:textId="77777777" w:rsidR="00DF7F01" w:rsidRPr="00090DF8" w:rsidRDefault="00DF7F01" w:rsidP="00DF7F01">
      <w:pPr>
        <w:ind w:left="720"/>
        <w:contextualSpacing/>
        <w:rPr>
          <w:sz w:val="24"/>
        </w:rPr>
      </w:pPr>
      <w:r w:rsidRPr="00090DF8">
        <w:rPr>
          <w:sz w:val="24"/>
        </w:rPr>
        <w:t>Members Absent (Excused):</w:t>
      </w:r>
    </w:p>
    <w:p w14:paraId="2725208E" w14:textId="77777777" w:rsidR="00DF7F01" w:rsidRPr="00090DF8" w:rsidRDefault="00DF7F01" w:rsidP="00DF7F01">
      <w:pPr>
        <w:ind w:left="720"/>
        <w:contextualSpacing/>
        <w:rPr>
          <w:sz w:val="24"/>
        </w:rPr>
      </w:pPr>
      <w:r w:rsidRPr="00090DF8">
        <w:rPr>
          <w:sz w:val="24"/>
        </w:rPr>
        <w:t>Members Absent (Unexcused):</w:t>
      </w:r>
    </w:p>
    <w:p w14:paraId="565EB12A" w14:textId="77777777" w:rsidR="00DF7F01" w:rsidRPr="00090DF8" w:rsidRDefault="00DF7F01" w:rsidP="00DF7F01">
      <w:pPr>
        <w:ind w:left="720"/>
        <w:contextualSpacing/>
        <w:rPr>
          <w:sz w:val="24"/>
        </w:rPr>
      </w:pPr>
      <w:r w:rsidRPr="00090DF8">
        <w:rPr>
          <w:sz w:val="24"/>
        </w:rPr>
        <w:t>Number Needed for Quorum on AC:</w:t>
      </w:r>
    </w:p>
    <w:p w14:paraId="09BF8056" w14:textId="77777777" w:rsidR="00DF7F01" w:rsidRDefault="00DF7F01" w:rsidP="00DF7F01">
      <w:pPr>
        <w:ind w:left="720"/>
        <w:contextualSpacing/>
        <w:rPr>
          <w:sz w:val="24"/>
        </w:rPr>
      </w:pPr>
      <w:r w:rsidRPr="00090DF8">
        <w:rPr>
          <w:sz w:val="24"/>
        </w:rPr>
        <w:t>List of User Groups Present:</w:t>
      </w:r>
    </w:p>
    <w:p w14:paraId="12AB222F" w14:textId="77777777" w:rsidR="00DF7F01" w:rsidRPr="00090DF8" w:rsidRDefault="00DF7F01" w:rsidP="00DF7F01">
      <w:pPr>
        <w:contextualSpacing/>
        <w:rPr>
          <w:sz w:val="24"/>
        </w:rPr>
      </w:pPr>
    </w:p>
    <w:p w14:paraId="4A4B2EBA" w14:textId="77777777" w:rsidR="00DF7F01" w:rsidRPr="00090DF8" w:rsidRDefault="00DF7F01" w:rsidP="00DF7F01">
      <w:pPr>
        <w:numPr>
          <w:ilvl w:val="0"/>
          <w:numId w:val="1"/>
        </w:numPr>
        <w:spacing w:after="0" w:line="240" w:lineRule="auto"/>
        <w:rPr>
          <w:sz w:val="24"/>
        </w:rPr>
      </w:pPr>
      <w:r w:rsidRPr="00090DF8">
        <w:rPr>
          <w:sz w:val="24"/>
        </w:rPr>
        <w:t>Fish and Game Staff Present</w:t>
      </w:r>
      <w:r>
        <w:rPr>
          <w:sz w:val="24"/>
        </w:rPr>
        <w:t>:</w:t>
      </w:r>
    </w:p>
    <w:p w14:paraId="414C849D" w14:textId="77777777" w:rsidR="00DF7F01" w:rsidRPr="00090DF8" w:rsidRDefault="00DF7F01" w:rsidP="00DF7F01">
      <w:pPr>
        <w:tabs>
          <w:tab w:val="left" w:pos="6690"/>
        </w:tabs>
        <w:ind w:left="720"/>
        <w:contextualSpacing/>
        <w:rPr>
          <w:sz w:val="24"/>
        </w:rPr>
      </w:pPr>
      <w:r w:rsidRPr="00090DF8">
        <w:rPr>
          <w:sz w:val="24"/>
        </w:rPr>
        <w:tab/>
      </w:r>
    </w:p>
    <w:p w14:paraId="2F885C38" w14:textId="77777777" w:rsidR="00DF7F01" w:rsidRDefault="00DF7F01" w:rsidP="00DF7F01">
      <w:pPr>
        <w:numPr>
          <w:ilvl w:val="0"/>
          <w:numId w:val="1"/>
        </w:numPr>
        <w:spacing w:after="0" w:line="240" w:lineRule="auto"/>
        <w:rPr>
          <w:sz w:val="24"/>
        </w:rPr>
      </w:pPr>
      <w:r w:rsidRPr="00090DF8">
        <w:rPr>
          <w:sz w:val="24"/>
        </w:rPr>
        <w:t>Guests Present:</w:t>
      </w:r>
    </w:p>
    <w:p w14:paraId="1D469A60" w14:textId="77777777" w:rsidR="00DF7F01" w:rsidRDefault="00DF7F01" w:rsidP="00DF7F01">
      <w:pPr>
        <w:spacing w:after="0" w:line="240" w:lineRule="auto"/>
        <w:ind w:left="720"/>
        <w:rPr>
          <w:sz w:val="24"/>
        </w:rPr>
      </w:pPr>
    </w:p>
    <w:p w14:paraId="389D1A09" w14:textId="77777777" w:rsidR="00DF7F01" w:rsidRDefault="00DF7F01" w:rsidP="00DF7F01">
      <w:pPr>
        <w:numPr>
          <w:ilvl w:val="0"/>
          <w:numId w:val="1"/>
        </w:numPr>
        <w:spacing w:after="0" w:line="240" w:lineRule="auto"/>
        <w:rPr>
          <w:sz w:val="24"/>
        </w:rPr>
      </w:pPr>
      <w:r w:rsidRPr="00090DF8">
        <w:rPr>
          <w:sz w:val="24"/>
        </w:rPr>
        <w:t>Approval of Agenda</w:t>
      </w:r>
    </w:p>
    <w:p w14:paraId="7DFC97D8" w14:textId="77777777" w:rsidR="00DF7F01" w:rsidRPr="00090DF8" w:rsidRDefault="00DF7F01" w:rsidP="00DF7F01">
      <w:pPr>
        <w:ind w:left="720"/>
        <w:contextualSpacing/>
        <w:rPr>
          <w:sz w:val="24"/>
        </w:rPr>
      </w:pPr>
    </w:p>
    <w:p w14:paraId="5E5A2BBC" w14:textId="77777777" w:rsidR="00DF7F01" w:rsidRPr="00090DF8" w:rsidRDefault="00DF7F01" w:rsidP="00DF7F01">
      <w:pPr>
        <w:numPr>
          <w:ilvl w:val="0"/>
          <w:numId w:val="1"/>
        </w:numPr>
        <w:spacing w:after="0" w:line="240" w:lineRule="auto"/>
        <w:rPr>
          <w:sz w:val="24"/>
        </w:rPr>
      </w:pPr>
      <w:r w:rsidRPr="00090DF8">
        <w:rPr>
          <w:sz w:val="24"/>
        </w:rPr>
        <w:t>Approval of Previous Meeting Minutes</w:t>
      </w:r>
    </w:p>
    <w:p w14:paraId="444CA549" w14:textId="77777777" w:rsidR="00DF7F01" w:rsidRPr="00084509" w:rsidRDefault="00DF7F01" w:rsidP="00DF7F01">
      <w:pPr>
        <w:widowControl w:val="0"/>
        <w:tabs>
          <w:tab w:val="left" w:pos="1612"/>
        </w:tabs>
        <w:spacing w:after="0" w:line="240" w:lineRule="auto"/>
        <w:ind w:left="720"/>
        <w:rPr>
          <w:rFonts w:ascii="Calibri" w:eastAsia="Calibri" w:hAnsi="Calibri" w:cs="Calibri"/>
          <w:sz w:val="24"/>
          <w:szCs w:val="24"/>
        </w:rPr>
      </w:pPr>
    </w:p>
    <w:p w14:paraId="4B6DC121" w14:textId="77777777" w:rsidR="00DF7F01" w:rsidRPr="001B04A5" w:rsidRDefault="00DF7F01" w:rsidP="00DF7F0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4C96E023" w14:textId="77777777" w:rsidR="00DF7F01" w:rsidRPr="001B04A5" w:rsidRDefault="00DF7F01" w:rsidP="00DF7F01">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53216DB0" w14:textId="77777777" w:rsidR="00DF7F01" w:rsidRPr="001B04A5" w:rsidRDefault="00DF7F01" w:rsidP="00DF7F01">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4479E403" w14:textId="77777777" w:rsidR="00DF7F01" w:rsidRPr="00084509" w:rsidRDefault="00DF7F01" w:rsidP="00DF7F01">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132D1039" w14:textId="77777777" w:rsidR="00DF7F01" w:rsidRPr="001B04A5" w:rsidRDefault="00DF7F01" w:rsidP="00DF7F0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42D418F9" w14:textId="77777777" w:rsidR="00DF7F01" w:rsidRPr="00090DF8" w:rsidRDefault="00DF7F01" w:rsidP="00DF7F01">
      <w:pPr>
        <w:ind w:left="720"/>
        <w:contextualSpacing/>
        <w:rPr>
          <w:sz w:val="24"/>
        </w:rPr>
      </w:pPr>
    </w:p>
    <w:p w14:paraId="5DCEE01F" w14:textId="77777777" w:rsidR="00DF7F01" w:rsidRPr="00090DF8" w:rsidRDefault="00DF7F01" w:rsidP="00DF7F01">
      <w:pPr>
        <w:numPr>
          <w:ilvl w:val="0"/>
          <w:numId w:val="1"/>
        </w:numPr>
        <w:spacing w:after="0" w:line="240" w:lineRule="auto"/>
        <w:rPr>
          <w:sz w:val="24"/>
        </w:rPr>
      </w:pPr>
      <w:r w:rsidRPr="00090DF8">
        <w:rPr>
          <w:sz w:val="24"/>
        </w:rPr>
        <w:t>Old Business</w:t>
      </w:r>
    </w:p>
    <w:p w14:paraId="6478F308" w14:textId="77777777" w:rsidR="00DF7F01" w:rsidRPr="00090DF8" w:rsidRDefault="00DF7F01" w:rsidP="00DF7F01">
      <w:pPr>
        <w:ind w:left="720"/>
        <w:contextualSpacing/>
        <w:rPr>
          <w:sz w:val="24"/>
        </w:rPr>
      </w:pPr>
    </w:p>
    <w:p w14:paraId="0F1057B8" w14:textId="77777777" w:rsidR="00DF7F01" w:rsidRDefault="00DF7F01" w:rsidP="00DF7F01">
      <w:pPr>
        <w:numPr>
          <w:ilvl w:val="0"/>
          <w:numId w:val="1"/>
        </w:numPr>
        <w:spacing w:after="0" w:line="240" w:lineRule="auto"/>
        <w:rPr>
          <w:sz w:val="24"/>
        </w:rPr>
      </w:pPr>
      <w:r w:rsidRPr="00090DF8">
        <w:rPr>
          <w:sz w:val="24"/>
        </w:rPr>
        <w:t>New Business</w:t>
      </w:r>
    </w:p>
    <w:p w14:paraId="0101F135" w14:textId="77777777" w:rsidR="00DF7F01" w:rsidRPr="00630B43" w:rsidRDefault="00DF7F01" w:rsidP="00DF7F01">
      <w:pPr>
        <w:spacing w:after="0" w:line="240" w:lineRule="auto"/>
        <w:ind w:left="720"/>
        <w:rPr>
          <w:sz w:val="24"/>
        </w:rPr>
      </w:pPr>
    </w:p>
    <w:p w14:paraId="428F3D0B" w14:textId="77777777" w:rsidR="00DF7F01" w:rsidRDefault="00DF7F01" w:rsidP="00DF7F01">
      <w:pPr>
        <w:numPr>
          <w:ilvl w:val="0"/>
          <w:numId w:val="1"/>
        </w:numPr>
        <w:spacing w:after="0" w:line="240" w:lineRule="auto"/>
        <w:rPr>
          <w:sz w:val="24"/>
        </w:rPr>
      </w:pPr>
      <w:r w:rsidRPr="00630B43">
        <w:rPr>
          <w:sz w:val="24"/>
        </w:rPr>
        <w:t>Select representative(s) for board meeting</w:t>
      </w:r>
    </w:p>
    <w:p w14:paraId="0C25B115" w14:textId="77777777" w:rsidR="00DF7F01" w:rsidRDefault="00DF7F01" w:rsidP="00DF7F01">
      <w:pPr>
        <w:spacing w:after="0" w:line="240" w:lineRule="auto"/>
        <w:ind w:left="720"/>
        <w:rPr>
          <w:sz w:val="24"/>
        </w:rPr>
      </w:pPr>
    </w:p>
    <w:p w14:paraId="1D0728A8" w14:textId="77777777" w:rsidR="00DF7F01" w:rsidRDefault="00DF7F01" w:rsidP="00DF7F01">
      <w:pPr>
        <w:numPr>
          <w:ilvl w:val="0"/>
          <w:numId w:val="1"/>
        </w:numPr>
        <w:spacing w:after="0" w:line="240" w:lineRule="auto"/>
        <w:rPr>
          <w:sz w:val="24"/>
        </w:rPr>
      </w:pPr>
      <w:r>
        <w:rPr>
          <w:sz w:val="24"/>
        </w:rPr>
        <w:t>Set next meeting date</w:t>
      </w:r>
    </w:p>
    <w:p w14:paraId="36AF6716" w14:textId="77777777" w:rsidR="00DF7F01" w:rsidRDefault="00DF7F01" w:rsidP="00DF7F01">
      <w:pPr>
        <w:spacing w:after="0" w:line="240" w:lineRule="auto"/>
        <w:ind w:left="720"/>
        <w:rPr>
          <w:sz w:val="24"/>
        </w:rPr>
      </w:pPr>
    </w:p>
    <w:p w14:paraId="0212775C" w14:textId="77777777" w:rsidR="00DF7F01" w:rsidRDefault="00DF7F01" w:rsidP="00DF7F01">
      <w:pPr>
        <w:numPr>
          <w:ilvl w:val="0"/>
          <w:numId w:val="1"/>
        </w:numPr>
        <w:spacing w:after="0" w:line="240" w:lineRule="auto"/>
        <w:rPr>
          <w:sz w:val="24"/>
        </w:rPr>
      </w:pPr>
      <w:r>
        <w:rPr>
          <w:sz w:val="24"/>
        </w:rPr>
        <w:t>Other</w:t>
      </w:r>
    </w:p>
    <w:p w14:paraId="1979B906" w14:textId="77777777" w:rsidR="00DF7F01" w:rsidRDefault="00DF7F01" w:rsidP="00DF7F01">
      <w:pPr>
        <w:spacing w:after="0" w:line="240" w:lineRule="auto"/>
        <w:ind w:left="720"/>
        <w:rPr>
          <w:sz w:val="24"/>
        </w:rPr>
      </w:pPr>
    </w:p>
    <w:p w14:paraId="00ABCC2A" w14:textId="07517650" w:rsidR="005A4E79" w:rsidRPr="00802A20" w:rsidRDefault="00DF7F01" w:rsidP="00802A20">
      <w:pPr>
        <w:rPr>
          <w:b/>
          <w:sz w:val="24"/>
          <w:szCs w:val="28"/>
        </w:rPr>
      </w:pPr>
      <w:r w:rsidRPr="00630B43">
        <w:rPr>
          <w:sz w:val="24"/>
        </w:rPr>
        <w:t>Adjourn</w:t>
      </w:r>
      <w:r w:rsidR="00802A20" w:rsidRPr="00802A20">
        <w:rPr>
          <w:b/>
          <w:sz w:val="24"/>
          <w:szCs w:val="28"/>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F111E2" w:rsidRPr="00933501" w14:paraId="09D8C16A" w14:textId="77777777" w:rsidTr="007448FA">
        <w:trPr>
          <w:tblHeader/>
        </w:trPr>
        <w:tc>
          <w:tcPr>
            <w:tcW w:w="10350" w:type="dxa"/>
            <w:gridSpan w:val="4"/>
            <w:vAlign w:val="center"/>
          </w:tcPr>
          <w:p w14:paraId="59C40D65" w14:textId="281DC7DA" w:rsidR="00FC6081" w:rsidRDefault="00AA6227" w:rsidP="007840EF">
            <w:pPr>
              <w:pStyle w:val="Heading1"/>
              <w:spacing w:before="120"/>
              <w:outlineLvl w:val="0"/>
            </w:pPr>
            <w:r w:rsidRPr="000F6EFA">
              <w:lastRenderedPageBreak/>
              <w:t xml:space="preserve">Alaska Board of Game </w:t>
            </w:r>
            <w:r w:rsidR="003D3BAA">
              <w:t xml:space="preserve">Interior and Eastern </w:t>
            </w:r>
            <w:proofErr w:type="gramStart"/>
            <w:r w:rsidR="003D3BAA">
              <w:t xml:space="preserve">Arctic </w:t>
            </w:r>
            <w:r w:rsidR="009F16B9">
              <w:t xml:space="preserve"> Region</w:t>
            </w:r>
            <w:proofErr w:type="gramEnd"/>
            <w:r w:rsidRPr="000F6EFA">
              <w:t xml:space="preserve"> </w:t>
            </w:r>
            <w:r w:rsidR="00CF2761">
              <w:t xml:space="preserve">Meeting </w:t>
            </w:r>
            <w:r w:rsidR="00404B11">
              <w:t>Proposals</w:t>
            </w:r>
          </w:p>
          <w:p w14:paraId="5142C6FD" w14:textId="3D04A35D" w:rsidR="008672A9" w:rsidRPr="004179DE" w:rsidRDefault="003D3BAA" w:rsidP="004179DE">
            <w:pPr>
              <w:spacing w:after="120"/>
              <w:jc w:val="center"/>
              <w:rPr>
                <w:rFonts w:asciiTheme="majorHAnsi" w:hAnsiTheme="majorHAnsi"/>
                <w:sz w:val="24"/>
              </w:rPr>
            </w:pPr>
            <w:r>
              <w:rPr>
                <w:rFonts w:asciiTheme="majorHAnsi" w:hAnsiTheme="majorHAnsi"/>
                <w:sz w:val="24"/>
              </w:rPr>
              <w:t>March</w:t>
            </w:r>
            <w:r w:rsidR="00DB053A" w:rsidRPr="007448FA">
              <w:rPr>
                <w:rFonts w:asciiTheme="majorHAnsi" w:hAnsiTheme="majorHAnsi"/>
                <w:sz w:val="24"/>
              </w:rPr>
              <w:t xml:space="preserve"> </w:t>
            </w:r>
            <w:r>
              <w:rPr>
                <w:rFonts w:asciiTheme="majorHAnsi" w:hAnsiTheme="majorHAnsi"/>
                <w:sz w:val="24"/>
              </w:rPr>
              <w:t>6</w:t>
            </w:r>
            <w:r w:rsidR="00DB053A" w:rsidRPr="007448FA">
              <w:rPr>
                <w:rFonts w:asciiTheme="majorHAnsi" w:hAnsiTheme="majorHAnsi"/>
                <w:sz w:val="24"/>
              </w:rPr>
              <w:t>-</w:t>
            </w:r>
            <w:r>
              <w:rPr>
                <w:rFonts w:asciiTheme="majorHAnsi" w:hAnsiTheme="majorHAnsi"/>
                <w:sz w:val="24"/>
              </w:rPr>
              <w:t>14</w:t>
            </w:r>
            <w:r w:rsidR="00DB053A" w:rsidRPr="007448FA">
              <w:rPr>
                <w:rFonts w:asciiTheme="majorHAnsi" w:hAnsiTheme="majorHAnsi"/>
                <w:sz w:val="24"/>
              </w:rPr>
              <w:t>, 20</w:t>
            </w:r>
            <w:r w:rsidR="00033FB6">
              <w:rPr>
                <w:rFonts w:asciiTheme="majorHAnsi" w:hAnsiTheme="majorHAnsi"/>
                <w:sz w:val="24"/>
              </w:rPr>
              <w:t>20</w:t>
            </w:r>
            <w:r w:rsidR="00672492" w:rsidRPr="007448FA">
              <w:rPr>
                <w:rFonts w:asciiTheme="majorHAnsi" w:hAnsiTheme="majorHAnsi"/>
                <w:sz w:val="24"/>
              </w:rPr>
              <w:t xml:space="preserve"> | </w:t>
            </w:r>
            <w:r>
              <w:rPr>
                <w:rFonts w:asciiTheme="majorHAnsi" w:hAnsiTheme="majorHAnsi"/>
                <w:sz w:val="24"/>
              </w:rPr>
              <w:t>Fairbanks</w:t>
            </w:r>
            <w:r w:rsidR="00DB053A" w:rsidRPr="007448FA">
              <w:rPr>
                <w:rFonts w:asciiTheme="majorHAnsi" w:hAnsiTheme="majorHAnsi"/>
                <w:sz w:val="24"/>
              </w:rPr>
              <w:t>, AK</w:t>
            </w:r>
          </w:p>
        </w:tc>
      </w:tr>
      <w:tr w:rsidR="00C83C94" w:rsidRPr="007448FA" w14:paraId="04D42EBB" w14:textId="77777777" w:rsidTr="007448FA">
        <w:trPr>
          <w:tblHeader/>
        </w:trPr>
        <w:tc>
          <w:tcPr>
            <w:tcW w:w="1350" w:type="dxa"/>
            <w:vAlign w:val="center"/>
          </w:tcPr>
          <w:p w14:paraId="5B80A964" w14:textId="77777777" w:rsidR="00C83C94" w:rsidRPr="007448FA" w:rsidRDefault="00C83C94" w:rsidP="007840EF">
            <w:pPr>
              <w:pStyle w:val="NoSpacing"/>
              <w:rPr>
                <w:b/>
                <w:sz w:val="24"/>
                <w:szCs w:val="24"/>
              </w:rPr>
            </w:pPr>
            <w:r w:rsidRPr="007448FA">
              <w:rPr>
                <w:b/>
                <w:sz w:val="24"/>
                <w:szCs w:val="24"/>
              </w:rPr>
              <w:t>Proposal Number</w:t>
            </w:r>
          </w:p>
        </w:tc>
        <w:tc>
          <w:tcPr>
            <w:tcW w:w="9000" w:type="dxa"/>
            <w:gridSpan w:val="3"/>
            <w:vAlign w:val="center"/>
          </w:tcPr>
          <w:p w14:paraId="71EF4FC5" w14:textId="77777777" w:rsidR="00C83C94" w:rsidRPr="007448FA" w:rsidRDefault="00C83C94" w:rsidP="007840EF">
            <w:pPr>
              <w:pStyle w:val="NoSpacing"/>
              <w:rPr>
                <w:b/>
                <w:sz w:val="24"/>
                <w:szCs w:val="24"/>
              </w:rPr>
            </w:pPr>
            <w:r w:rsidRPr="007448FA">
              <w:rPr>
                <w:b/>
                <w:sz w:val="24"/>
                <w:szCs w:val="24"/>
              </w:rPr>
              <w:t>Proposal Description</w:t>
            </w:r>
          </w:p>
        </w:tc>
      </w:tr>
      <w:tr w:rsidR="006A192E" w:rsidRPr="007448FA" w14:paraId="39CD90C1" w14:textId="77777777" w:rsidTr="007448FA">
        <w:trPr>
          <w:tblHeader/>
        </w:trPr>
        <w:tc>
          <w:tcPr>
            <w:tcW w:w="1350" w:type="dxa"/>
            <w:vAlign w:val="center"/>
          </w:tcPr>
          <w:p w14:paraId="5B1180A4" w14:textId="77777777" w:rsidR="00802A20" w:rsidRPr="007448FA" w:rsidRDefault="00802A20" w:rsidP="007840EF">
            <w:pPr>
              <w:pStyle w:val="NoSpacing"/>
              <w:rPr>
                <w:b/>
                <w:sz w:val="24"/>
                <w:szCs w:val="24"/>
              </w:rPr>
            </w:pPr>
            <w:r w:rsidRPr="007448FA">
              <w:rPr>
                <w:b/>
                <w:sz w:val="24"/>
                <w:szCs w:val="24"/>
              </w:rPr>
              <w:t>Support,</w:t>
            </w:r>
          </w:p>
          <w:p w14:paraId="49810312" w14:textId="77777777" w:rsidR="006A192E" w:rsidRPr="007448FA" w:rsidRDefault="00802A20" w:rsidP="007840EF">
            <w:pPr>
              <w:pStyle w:val="NoSpacing"/>
              <w:rPr>
                <w:b/>
                <w:sz w:val="24"/>
                <w:szCs w:val="24"/>
              </w:rPr>
            </w:pPr>
            <w:r w:rsidRPr="007448FA">
              <w:rPr>
                <w:b/>
                <w:sz w:val="24"/>
                <w:szCs w:val="24"/>
              </w:rPr>
              <w:t>Support as Amended,</w:t>
            </w:r>
            <w:r w:rsidR="006A192E" w:rsidRPr="007448FA">
              <w:rPr>
                <w:b/>
                <w:sz w:val="24"/>
                <w:szCs w:val="24"/>
              </w:rPr>
              <w:t xml:space="preserve"> </w:t>
            </w:r>
            <w:r w:rsidRPr="007448FA">
              <w:rPr>
                <w:b/>
                <w:sz w:val="24"/>
                <w:szCs w:val="24"/>
              </w:rPr>
              <w:t>Oppose,</w:t>
            </w:r>
          </w:p>
          <w:p w14:paraId="755FAE2A" w14:textId="77777777" w:rsidR="00802A20" w:rsidRPr="007448FA" w:rsidRDefault="00802A20" w:rsidP="007840EF">
            <w:pPr>
              <w:pStyle w:val="NoSpacing"/>
              <w:rPr>
                <w:b/>
                <w:sz w:val="24"/>
                <w:szCs w:val="24"/>
              </w:rPr>
            </w:pPr>
            <w:r w:rsidRPr="007448FA">
              <w:rPr>
                <w:b/>
                <w:sz w:val="24"/>
                <w:szCs w:val="24"/>
              </w:rPr>
              <w:t>No Action</w:t>
            </w:r>
          </w:p>
        </w:tc>
        <w:tc>
          <w:tcPr>
            <w:tcW w:w="1080" w:type="dxa"/>
            <w:vAlign w:val="center"/>
          </w:tcPr>
          <w:p w14:paraId="72A97F49" w14:textId="627986DF" w:rsidR="006A192E" w:rsidRPr="007448FA" w:rsidRDefault="00EA19DF" w:rsidP="007840EF">
            <w:pPr>
              <w:pStyle w:val="NoSpacing"/>
              <w:rPr>
                <w:b/>
                <w:sz w:val="24"/>
                <w:szCs w:val="24"/>
              </w:rPr>
            </w:pPr>
            <w:r w:rsidRPr="007448FA">
              <w:rPr>
                <w:b/>
                <w:sz w:val="24"/>
                <w:szCs w:val="24"/>
              </w:rPr>
              <w:t>Number Support</w:t>
            </w:r>
          </w:p>
        </w:tc>
        <w:tc>
          <w:tcPr>
            <w:tcW w:w="1080" w:type="dxa"/>
            <w:vAlign w:val="center"/>
          </w:tcPr>
          <w:p w14:paraId="6B850170" w14:textId="77777777" w:rsidR="006A192E" w:rsidRPr="007448FA" w:rsidRDefault="00EA19DF" w:rsidP="007840EF">
            <w:pPr>
              <w:pStyle w:val="NoSpacing"/>
              <w:rPr>
                <w:b/>
                <w:sz w:val="24"/>
                <w:szCs w:val="24"/>
              </w:rPr>
            </w:pPr>
            <w:r w:rsidRPr="007448FA">
              <w:rPr>
                <w:b/>
                <w:sz w:val="24"/>
                <w:szCs w:val="24"/>
              </w:rPr>
              <w:t>Number Oppose</w:t>
            </w:r>
          </w:p>
        </w:tc>
        <w:tc>
          <w:tcPr>
            <w:tcW w:w="6840" w:type="dxa"/>
            <w:vAlign w:val="center"/>
          </w:tcPr>
          <w:p w14:paraId="68951182" w14:textId="7EC8E782" w:rsidR="006A192E" w:rsidRPr="007448FA" w:rsidRDefault="00436DB1" w:rsidP="007840EF">
            <w:pPr>
              <w:pStyle w:val="NoSpacing"/>
              <w:rPr>
                <w:b/>
                <w:sz w:val="24"/>
                <w:szCs w:val="24"/>
              </w:rPr>
            </w:pPr>
            <w:r w:rsidRPr="007448FA">
              <w:rPr>
                <w:b/>
                <w:sz w:val="24"/>
                <w:szCs w:val="24"/>
              </w:rPr>
              <w:t xml:space="preserve">Comments, </w:t>
            </w:r>
            <w:r w:rsidR="006A192E" w:rsidRPr="007448FA">
              <w:rPr>
                <w:b/>
                <w:sz w:val="24"/>
                <w:szCs w:val="24"/>
              </w:rPr>
              <w:t>Discussion</w:t>
            </w:r>
            <w:r w:rsidRPr="007448FA">
              <w:rPr>
                <w:b/>
                <w:sz w:val="24"/>
                <w:szCs w:val="24"/>
              </w:rPr>
              <w:t xml:space="preserve"> (list Pros and Cons), </w:t>
            </w:r>
            <w:r w:rsidR="006A192E" w:rsidRPr="007448FA">
              <w:rPr>
                <w:b/>
                <w:sz w:val="24"/>
                <w:szCs w:val="24"/>
              </w:rPr>
              <w:t>Amendments to Proposal</w:t>
            </w:r>
            <w:r w:rsidR="00A6689E" w:rsidRPr="007448FA">
              <w:rPr>
                <w:b/>
                <w:sz w:val="24"/>
                <w:szCs w:val="24"/>
              </w:rPr>
              <w:t>,</w:t>
            </w:r>
            <w:r w:rsidR="00067229" w:rsidRPr="007448FA">
              <w:rPr>
                <w:b/>
                <w:sz w:val="24"/>
                <w:szCs w:val="24"/>
              </w:rPr>
              <w:t xml:space="preserve"> Voting Notes</w:t>
            </w:r>
          </w:p>
        </w:tc>
      </w:tr>
      <w:tr w:rsidR="000E68BC" w:rsidRPr="007448FA" w14:paraId="1E967B65" w14:textId="77777777" w:rsidTr="00C1341B">
        <w:tc>
          <w:tcPr>
            <w:tcW w:w="10350" w:type="dxa"/>
            <w:gridSpan w:val="4"/>
          </w:tcPr>
          <w:p w14:paraId="3DE1E838" w14:textId="23A6D53A" w:rsidR="000E68BC" w:rsidRPr="00033FB6" w:rsidRDefault="000E68BC" w:rsidP="000E68BC">
            <w:pPr>
              <w:pStyle w:val="NoSpacing"/>
              <w:rPr>
                <w:sz w:val="24"/>
                <w:szCs w:val="24"/>
              </w:rPr>
            </w:pPr>
            <w:bookmarkStart w:id="0" w:name="_Hlk523318207"/>
            <w:r>
              <w:rPr>
                <w:rFonts w:ascii="Calibri" w:hAnsi="Calibri"/>
                <w:i/>
                <w:iCs/>
                <w:color w:val="201F1E"/>
                <w:shd w:val="clear" w:color="auto" w:fill="FFFFFF"/>
              </w:rPr>
              <w:t xml:space="preserve">Note:  Effective September 2019, when abstentions occur, the action or decision of </w:t>
            </w:r>
            <w:proofErr w:type="gramStart"/>
            <w:r>
              <w:rPr>
                <w:rFonts w:ascii="Calibri" w:hAnsi="Calibri"/>
                <w:i/>
                <w:iCs/>
                <w:color w:val="201F1E"/>
                <w:shd w:val="clear" w:color="auto" w:fill="FFFFFF"/>
              </w:rPr>
              <w:t>a majority of</w:t>
            </w:r>
            <w:proofErr w:type="gramEnd"/>
            <w:r>
              <w:rPr>
                <w:rFonts w:ascii="Calibri" w:hAnsi="Calibri"/>
                <w:i/>
                <w:iCs/>
                <w:color w:val="201F1E"/>
                <w:shd w:val="clear" w:color="auto" w:fill="FFFFFF"/>
              </w:rPr>
              <w:t xml:space="preserve"> the remaining members at a meeting at which a quorum is present is an act of the committee.  For example, a vote tally of 7-6-2 means the motion carries. Members abstaining from voting must provide an explanation that is included in the committee record.</w:t>
            </w:r>
          </w:p>
        </w:tc>
        <w:bookmarkStart w:id="1" w:name="_GoBack"/>
        <w:bookmarkEnd w:id="1"/>
      </w:tr>
      <w:tr w:rsidR="000E68BC" w:rsidRPr="00033FB6" w14:paraId="125CABB5" w14:textId="77777777" w:rsidTr="000E1A12">
        <w:tc>
          <w:tcPr>
            <w:tcW w:w="1350" w:type="dxa"/>
          </w:tcPr>
          <w:p w14:paraId="72E5D607" w14:textId="77777777" w:rsidR="000E68BC" w:rsidRPr="00033FB6" w:rsidRDefault="000E68BC" w:rsidP="000E1A12">
            <w:pPr>
              <w:jc w:val="center"/>
              <w:rPr>
                <w:rFonts w:ascii="Calibri" w:hAnsi="Calibri"/>
                <w:color w:val="000000"/>
                <w:sz w:val="24"/>
                <w:szCs w:val="24"/>
              </w:rPr>
            </w:pPr>
            <w:r w:rsidRPr="00033FB6">
              <w:rPr>
                <w:rFonts w:ascii="Calibri" w:hAnsi="Calibri"/>
                <w:color w:val="000000"/>
                <w:sz w:val="24"/>
                <w:szCs w:val="24"/>
              </w:rPr>
              <w:t>44</w:t>
            </w:r>
          </w:p>
        </w:tc>
        <w:tc>
          <w:tcPr>
            <w:tcW w:w="9000" w:type="dxa"/>
            <w:gridSpan w:val="3"/>
          </w:tcPr>
          <w:p w14:paraId="7650BC82" w14:textId="77777777" w:rsidR="000E68BC" w:rsidRPr="00033FB6" w:rsidRDefault="000E68BC" w:rsidP="000E1A12">
            <w:pPr>
              <w:rPr>
                <w:sz w:val="24"/>
                <w:szCs w:val="24"/>
              </w:rPr>
            </w:pPr>
            <w:r w:rsidRPr="00033FB6">
              <w:t>Establish customary and traditional use findings for migratory birds and waterfowl in Units 12, 19, 20, 21, 24, and 25, and modify regulations to provide reasonable opportunities</w:t>
            </w:r>
          </w:p>
        </w:tc>
      </w:tr>
      <w:tr w:rsidR="000E68BC" w:rsidRPr="00033FB6" w14:paraId="5D4D81D3" w14:textId="77777777" w:rsidTr="000E1A12">
        <w:tc>
          <w:tcPr>
            <w:tcW w:w="1350" w:type="dxa"/>
          </w:tcPr>
          <w:p w14:paraId="08340890" w14:textId="77777777" w:rsidR="000E68BC" w:rsidRPr="00033FB6" w:rsidRDefault="000E68BC" w:rsidP="000E1A12">
            <w:pPr>
              <w:pStyle w:val="NoSpacing"/>
              <w:jc w:val="center"/>
              <w:rPr>
                <w:sz w:val="24"/>
                <w:szCs w:val="24"/>
              </w:rPr>
            </w:pPr>
          </w:p>
        </w:tc>
        <w:tc>
          <w:tcPr>
            <w:tcW w:w="1080" w:type="dxa"/>
          </w:tcPr>
          <w:p w14:paraId="4F392C91" w14:textId="77777777" w:rsidR="000E68BC" w:rsidRPr="00033FB6" w:rsidRDefault="000E68BC" w:rsidP="000E1A12">
            <w:pPr>
              <w:pStyle w:val="NoSpacing"/>
              <w:jc w:val="center"/>
              <w:rPr>
                <w:sz w:val="24"/>
                <w:szCs w:val="24"/>
              </w:rPr>
            </w:pPr>
          </w:p>
        </w:tc>
        <w:tc>
          <w:tcPr>
            <w:tcW w:w="1080" w:type="dxa"/>
          </w:tcPr>
          <w:p w14:paraId="5F6F8F9D" w14:textId="77777777" w:rsidR="000E68BC" w:rsidRPr="00033FB6" w:rsidRDefault="000E68BC" w:rsidP="000E1A12">
            <w:pPr>
              <w:pStyle w:val="NoSpacing"/>
              <w:jc w:val="center"/>
              <w:rPr>
                <w:sz w:val="24"/>
                <w:szCs w:val="24"/>
              </w:rPr>
            </w:pPr>
          </w:p>
        </w:tc>
        <w:tc>
          <w:tcPr>
            <w:tcW w:w="6840" w:type="dxa"/>
          </w:tcPr>
          <w:p w14:paraId="55E56B2D" w14:textId="77777777" w:rsidR="000E68BC" w:rsidRPr="00033FB6" w:rsidRDefault="000E68BC" w:rsidP="000E1A12">
            <w:pPr>
              <w:pStyle w:val="NoSpacing"/>
              <w:jc w:val="center"/>
              <w:rPr>
                <w:sz w:val="24"/>
                <w:szCs w:val="24"/>
              </w:rPr>
            </w:pPr>
          </w:p>
        </w:tc>
      </w:tr>
      <w:tr w:rsidR="00B82FFE" w:rsidRPr="007448FA" w14:paraId="5C974642" w14:textId="77777777" w:rsidTr="007448FA">
        <w:tc>
          <w:tcPr>
            <w:tcW w:w="1350" w:type="dxa"/>
          </w:tcPr>
          <w:p w14:paraId="0437BB30" w14:textId="25F9A8A8"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45</w:t>
            </w:r>
          </w:p>
        </w:tc>
        <w:tc>
          <w:tcPr>
            <w:tcW w:w="9000" w:type="dxa"/>
            <w:gridSpan w:val="3"/>
          </w:tcPr>
          <w:p w14:paraId="6914C35A" w14:textId="4D3681C6" w:rsidR="00B82FFE" w:rsidRPr="00033FB6" w:rsidRDefault="004A2BA2" w:rsidP="00FD7745">
            <w:pPr>
              <w:rPr>
                <w:sz w:val="24"/>
                <w:szCs w:val="24"/>
              </w:rPr>
            </w:pPr>
            <w:r w:rsidRPr="00033FB6">
              <w:t>Prohibit the use of moose, caribou and reindeer urine as scent lures in the Interior and Eastern Arctic Region</w:t>
            </w:r>
          </w:p>
        </w:tc>
      </w:tr>
      <w:tr w:rsidR="00B82FFE" w:rsidRPr="007448FA" w14:paraId="4C6A70FD" w14:textId="77777777" w:rsidTr="007448FA">
        <w:tc>
          <w:tcPr>
            <w:tcW w:w="1350" w:type="dxa"/>
          </w:tcPr>
          <w:p w14:paraId="0B05328F" w14:textId="77777777" w:rsidR="00B82FFE" w:rsidRPr="00033FB6" w:rsidRDefault="00B82FFE" w:rsidP="00A6689E">
            <w:pPr>
              <w:pStyle w:val="NoSpacing"/>
              <w:jc w:val="center"/>
              <w:rPr>
                <w:sz w:val="24"/>
                <w:szCs w:val="24"/>
              </w:rPr>
            </w:pPr>
          </w:p>
        </w:tc>
        <w:tc>
          <w:tcPr>
            <w:tcW w:w="1080" w:type="dxa"/>
          </w:tcPr>
          <w:p w14:paraId="61714CFF" w14:textId="77777777" w:rsidR="00B82FFE" w:rsidRPr="00033FB6" w:rsidRDefault="00B82FFE" w:rsidP="00E862E7">
            <w:pPr>
              <w:pStyle w:val="NoSpacing"/>
              <w:jc w:val="center"/>
              <w:rPr>
                <w:sz w:val="24"/>
                <w:szCs w:val="24"/>
              </w:rPr>
            </w:pPr>
          </w:p>
        </w:tc>
        <w:tc>
          <w:tcPr>
            <w:tcW w:w="1080" w:type="dxa"/>
          </w:tcPr>
          <w:p w14:paraId="52A3C38E" w14:textId="77777777" w:rsidR="00B82FFE" w:rsidRPr="00033FB6" w:rsidRDefault="00B82FFE" w:rsidP="00E862E7">
            <w:pPr>
              <w:pStyle w:val="NoSpacing"/>
              <w:jc w:val="center"/>
              <w:rPr>
                <w:sz w:val="24"/>
                <w:szCs w:val="24"/>
              </w:rPr>
            </w:pPr>
          </w:p>
        </w:tc>
        <w:tc>
          <w:tcPr>
            <w:tcW w:w="6840" w:type="dxa"/>
          </w:tcPr>
          <w:p w14:paraId="6F91EE28" w14:textId="77777777" w:rsidR="00B82FFE" w:rsidRPr="00033FB6" w:rsidRDefault="00B82FFE" w:rsidP="005A4E79">
            <w:pPr>
              <w:pStyle w:val="NoSpacing"/>
              <w:jc w:val="center"/>
              <w:rPr>
                <w:sz w:val="24"/>
                <w:szCs w:val="24"/>
              </w:rPr>
            </w:pPr>
          </w:p>
        </w:tc>
      </w:tr>
      <w:tr w:rsidR="00B82FFE" w:rsidRPr="007448FA" w14:paraId="26078D56" w14:textId="77777777" w:rsidTr="007448FA">
        <w:tc>
          <w:tcPr>
            <w:tcW w:w="1350" w:type="dxa"/>
          </w:tcPr>
          <w:p w14:paraId="29CC17E6" w14:textId="5412A9F0"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46</w:t>
            </w:r>
          </w:p>
        </w:tc>
        <w:tc>
          <w:tcPr>
            <w:tcW w:w="9000" w:type="dxa"/>
            <w:gridSpan w:val="3"/>
          </w:tcPr>
          <w:p w14:paraId="15BD9B9D" w14:textId="21454884" w:rsidR="00B82FFE" w:rsidRPr="00033FB6" w:rsidRDefault="004A2BA2" w:rsidP="00FD7745">
            <w:pPr>
              <w:rPr>
                <w:sz w:val="24"/>
                <w:szCs w:val="24"/>
              </w:rPr>
            </w:pPr>
            <w:r w:rsidRPr="00033FB6">
              <w:t>Establish intensive management programs for bear across the Interior and Eastern Arctic Region</w:t>
            </w:r>
          </w:p>
        </w:tc>
      </w:tr>
      <w:tr w:rsidR="00B82FFE" w:rsidRPr="007448FA" w14:paraId="5A94B92E" w14:textId="77777777" w:rsidTr="007448FA">
        <w:tc>
          <w:tcPr>
            <w:tcW w:w="1350" w:type="dxa"/>
          </w:tcPr>
          <w:p w14:paraId="08126F02" w14:textId="77777777" w:rsidR="00B82FFE" w:rsidRPr="00033FB6" w:rsidRDefault="00B82FFE" w:rsidP="00A6689E">
            <w:pPr>
              <w:pStyle w:val="NoSpacing"/>
              <w:jc w:val="center"/>
              <w:rPr>
                <w:sz w:val="24"/>
                <w:szCs w:val="24"/>
              </w:rPr>
            </w:pPr>
          </w:p>
        </w:tc>
        <w:tc>
          <w:tcPr>
            <w:tcW w:w="1080" w:type="dxa"/>
          </w:tcPr>
          <w:p w14:paraId="4639524E" w14:textId="77777777" w:rsidR="00B82FFE" w:rsidRPr="00033FB6" w:rsidRDefault="00B82FFE" w:rsidP="00E862E7">
            <w:pPr>
              <w:pStyle w:val="NoSpacing"/>
              <w:jc w:val="center"/>
              <w:rPr>
                <w:sz w:val="24"/>
                <w:szCs w:val="24"/>
              </w:rPr>
            </w:pPr>
          </w:p>
        </w:tc>
        <w:tc>
          <w:tcPr>
            <w:tcW w:w="1080" w:type="dxa"/>
          </w:tcPr>
          <w:p w14:paraId="2017451E" w14:textId="77777777" w:rsidR="00B82FFE" w:rsidRPr="00033FB6" w:rsidRDefault="00B82FFE" w:rsidP="00E862E7">
            <w:pPr>
              <w:pStyle w:val="NoSpacing"/>
              <w:jc w:val="center"/>
              <w:rPr>
                <w:sz w:val="24"/>
                <w:szCs w:val="24"/>
              </w:rPr>
            </w:pPr>
          </w:p>
        </w:tc>
        <w:tc>
          <w:tcPr>
            <w:tcW w:w="6840" w:type="dxa"/>
          </w:tcPr>
          <w:p w14:paraId="37C34E04" w14:textId="77777777" w:rsidR="00B82FFE" w:rsidRPr="00033FB6" w:rsidRDefault="00B82FFE" w:rsidP="005A4E79">
            <w:pPr>
              <w:pStyle w:val="NoSpacing"/>
              <w:jc w:val="center"/>
              <w:rPr>
                <w:sz w:val="24"/>
                <w:szCs w:val="24"/>
              </w:rPr>
            </w:pPr>
          </w:p>
        </w:tc>
      </w:tr>
      <w:tr w:rsidR="00B82FFE" w:rsidRPr="007448FA" w14:paraId="74FE8A30" w14:textId="77777777" w:rsidTr="007448FA">
        <w:tc>
          <w:tcPr>
            <w:tcW w:w="1350" w:type="dxa"/>
          </w:tcPr>
          <w:p w14:paraId="326F47C4" w14:textId="0D7A367D"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47</w:t>
            </w:r>
          </w:p>
        </w:tc>
        <w:tc>
          <w:tcPr>
            <w:tcW w:w="9000" w:type="dxa"/>
            <w:gridSpan w:val="3"/>
          </w:tcPr>
          <w:p w14:paraId="7220F25B" w14:textId="023A7A31" w:rsidR="00B82FFE" w:rsidRPr="00033FB6" w:rsidRDefault="004A2BA2" w:rsidP="00FD7745">
            <w:pPr>
              <w:rPr>
                <w:sz w:val="24"/>
                <w:szCs w:val="24"/>
              </w:rPr>
            </w:pPr>
            <w:r w:rsidRPr="00033FB6">
              <w:t>Prohibit nonresident hunting of any prey species under intensive management in the Interior and Eastern Arctic Region until harvest or population objectives are met</w:t>
            </w:r>
          </w:p>
        </w:tc>
      </w:tr>
      <w:tr w:rsidR="00B82FFE" w:rsidRPr="007448FA" w14:paraId="5F0312ED" w14:textId="77777777" w:rsidTr="007448FA">
        <w:tc>
          <w:tcPr>
            <w:tcW w:w="1350" w:type="dxa"/>
          </w:tcPr>
          <w:p w14:paraId="082AE19A" w14:textId="77777777" w:rsidR="00B82FFE" w:rsidRPr="00033FB6" w:rsidRDefault="00B82FFE" w:rsidP="00A6689E">
            <w:pPr>
              <w:pStyle w:val="NoSpacing"/>
              <w:jc w:val="center"/>
              <w:rPr>
                <w:sz w:val="24"/>
                <w:szCs w:val="24"/>
              </w:rPr>
            </w:pPr>
          </w:p>
        </w:tc>
        <w:tc>
          <w:tcPr>
            <w:tcW w:w="1080" w:type="dxa"/>
          </w:tcPr>
          <w:p w14:paraId="701D84DE" w14:textId="77777777" w:rsidR="00B82FFE" w:rsidRPr="00033FB6" w:rsidRDefault="00B82FFE" w:rsidP="00E862E7">
            <w:pPr>
              <w:pStyle w:val="NoSpacing"/>
              <w:jc w:val="center"/>
              <w:rPr>
                <w:sz w:val="24"/>
                <w:szCs w:val="24"/>
              </w:rPr>
            </w:pPr>
          </w:p>
        </w:tc>
        <w:tc>
          <w:tcPr>
            <w:tcW w:w="1080" w:type="dxa"/>
          </w:tcPr>
          <w:p w14:paraId="377F3422" w14:textId="77777777" w:rsidR="00B82FFE" w:rsidRPr="00033FB6" w:rsidRDefault="00B82FFE" w:rsidP="00E862E7">
            <w:pPr>
              <w:pStyle w:val="NoSpacing"/>
              <w:jc w:val="center"/>
              <w:rPr>
                <w:sz w:val="24"/>
                <w:szCs w:val="24"/>
              </w:rPr>
            </w:pPr>
          </w:p>
        </w:tc>
        <w:tc>
          <w:tcPr>
            <w:tcW w:w="6840" w:type="dxa"/>
          </w:tcPr>
          <w:p w14:paraId="25FFBD04" w14:textId="77777777" w:rsidR="00B82FFE" w:rsidRPr="00033FB6" w:rsidRDefault="00B82FFE" w:rsidP="005A4E79">
            <w:pPr>
              <w:pStyle w:val="NoSpacing"/>
              <w:jc w:val="center"/>
              <w:rPr>
                <w:sz w:val="24"/>
                <w:szCs w:val="24"/>
              </w:rPr>
            </w:pPr>
          </w:p>
        </w:tc>
      </w:tr>
      <w:tr w:rsidR="00B82FFE" w:rsidRPr="007448FA" w14:paraId="6512313F" w14:textId="77777777" w:rsidTr="007448FA">
        <w:tc>
          <w:tcPr>
            <w:tcW w:w="1350" w:type="dxa"/>
          </w:tcPr>
          <w:p w14:paraId="64083A76" w14:textId="3F51BFFF"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48</w:t>
            </w:r>
          </w:p>
        </w:tc>
        <w:tc>
          <w:tcPr>
            <w:tcW w:w="9000" w:type="dxa"/>
            <w:gridSpan w:val="3"/>
          </w:tcPr>
          <w:p w14:paraId="2AB7B7C8" w14:textId="4D420789" w:rsidR="00B82FFE" w:rsidRPr="00033FB6" w:rsidRDefault="004A2BA2" w:rsidP="00FD7745">
            <w:r w:rsidRPr="00033FB6">
              <w:t>Extend the season for taking wolves in Units 19, 20, 21, 24, 25, 26B, and 26C</w:t>
            </w:r>
          </w:p>
        </w:tc>
      </w:tr>
      <w:tr w:rsidR="00B82FFE" w:rsidRPr="007448FA" w14:paraId="4A1307D0" w14:textId="77777777" w:rsidTr="007448FA">
        <w:tc>
          <w:tcPr>
            <w:tcW w:w="1350" w:type="dxa"/>
          </w:tcPr>
          <w:p w14:paraId="5937399D" w14:textId="77777777" w:rsidR="00B82FFE" w:rsidRPr="00033FB6" w:rsidRDefault="00B82FFE" w:rsidP="00A6689E">
            <w:pPr>
              <w:pStyle w:val="NoSpacing"/>
              <w:jc w:val="center"/>
              <w:rPr>
                <w:sz w:val="24"/>
                <w:szCs w:val="24"/>
              </w:rPr>
            </w:pPr>
          </w:p>
        </w:tc>
        <w:tc>
          <w:tcPr>
            <w:tcW w:w="1080" w:type="dxa"/>
          </w:tcPr>
          <w:p w14:paraId="36AA272F" w14:textId="77777777" w:rsidR="00B82FFE" w:rsidRPr="00033FB6" w:rsidRDefault="00B82FFE" w:rsidP="00E862E7">
            <w:pPr>
              <w:pStyle w:val="NoSpacing"/>
              <w:jc w:val="center"/>
              <w:rPr>
                <w:sz w:val="24"/>
                <w:szCs w:val="24"/>
              </w:rPr>
            </w:pPr>
          </w:p>
        </w:tc>
        <w:tc>
          <w:tcPr>
            <w:tcW w:w="1080" w:type="dxa"/>
          </w:tcPr>
          <w:p w14:paraId="38AE062C" w14:textId="77777777" w:rsidR="00B82FFE" w:rsidRPr="00033FB6" w:rsidRDefault="00B82FFE" w:rsidP="00E862E7">
            <w:pPr>
              <w:pStyle w:val="NoSpacing"/>
              <w:jc w:val="center"/>
              <w:rPr>
                <w:sz w:val="24"/>
                <w:szCs w:val="24"/>
              </w:rPr>
            </w:pPr>
          </w:p>
        </w:tc>
        <w:tc>
          <w:tcPr>
            <w:tcW w:w="6840" w:type="dxa"/>
          </w:tcPr>
          <w:p w14:paraId="072FA67F" w14:textId="77777777" w:rsidR="00B82FFE" w:rsidRPr="00033FB6" w:rsidRDefault="00B82FFE" w:rsidP="005A4E79">
            <w:pPr>
              <w:pStyle w:val="NoSpacing"/>
              <w:jc w:val="center"/>
              <w:rPr>
                <w:sz w:val="24"/>
                <w:szCs w:val="24"/>
              </w:rPr>
            </w:pPr>
          </w:p>
        </w:tc>
      </w:tr>
      <w:tr w:rsidR="00B82FFE" w:rsidRPr="007448FA" w14:paraId="145EDAA4" w14:textId="77777777" w:rsidTr="007448FA">
        <w:tc>
          <w:tcPr>
            <w:tcW w:w="1350" w:type="dxa"/>
          </w:tcPr>
          <w:p w14:paraId="05F82391" w14:textId="76E4B8A4"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49</w:t>
            </w:r>
          </w:p>
        </w:tc>
        <w:tc>
          <w:tcPr>
            <w:tcW w:w="9000" w:type="dxa"/>
            <w:gridSpan w:val="3"/>
          </w:tcPr>
          <w:p w14:paraId="1B7937D0" w14:textId="134F3395" w:rsidR="00B82FFE" w:rsidRPr="00033FB6" w:rsidRDefault="004A2BA2" w:rsidP="00FD7745">
            <w:pPr>
              <w:rPr>
                <w:sz w:val="24"/>
                <w:szCs w:val="24"/>
              </w:rPr>
            </w:pPr>
            <w:r w:rsidRPr="00033FB6">
              <w:t>For the Interior and Eastern Arctic Region, allow the use of crossbows in archery only hunt areas for hunters possessing permanent identification cards</w:t>
            </w:r>
          </w:p>
        </w:tc>
      </w:tr>
      <w:tr w:rsidR="00B82FFE" w:rsidRPr="007448FA" w14:paraId="64E11E49" w14:textId="77777777" w:rsidTr="007448FA">
        <w:tc>
          <w:tcPr>
            <w:tcW w:w="1350" w:type="dxa"/>
          </w:tcPr>
          <w:p w14:paraId="2A52199F" w14:textId="77777777" w:rsidR="00B82FFE" w:rsidRPr="00033FB6" w:rsidRDefault="00B82FFE" w:rsidP="00A6689E">
            <w:pPr>
              <w:pStyle w:val="NoSpacing"/>
              <w:jc w:val="center"/>
              <w:rPr>
                <w:sz w:val="24"/>
                <w:szCs w:val="24"/>
              </w:rPr>
            </w:pPr>
          </w:p>
        </w:tc>
        <w:tc>
          <w:tcPr>
            <w:tcW w:w="1080" w:type="dxa"/>
          </w:tcPr>
          <w:p w14:paraId="2AADC4B3" w14:textId="77777777" w:rsidR="00B82FFE" w:rsidRPr="00033FB6" w:rsidRDefault="00B82FFE" w:rsidP="00E862E7">
            <w:pPr>
              <w:pStyle w:val="NoSpacing"/>
              <w:jc w:val="center"/>
              <w:rPr>
                <w:sz w:val="24"/>
                <w:szCs w:val="24"/>
              </w:rPr>
            </w:pPr>
          </w:p>
        </w:tc>
        <w:tc>
          <w:tcPr>
            <w:tcW w:w="1080" w:type="dxa"/>
          </w:tcPr>
          <w:p w14:paraId="675FDBFE" w14:textId="77777777" w:rsidR="00B82FFE" w:rsidRPr="00033FB6" w:rsidRDefault="00B82FFE" w:rsidP="00E862E7">
            <w:pPr>
              <w:pStyle w:val="NoSpacing"/>
              <w:jc w:val="center"/>
              <w:rPr>
                <w:sz w:val="24"/>
                <w:szCs w:val="24"/>
              </w:rPr>
            </w:pPr>
          </w:p>
        </w:tc>
        <w:tc>
          <w:tcPr>
            <w:tcW w:w="6840" w:type="dxa"/>
          </w:tcPr>
          <w:p w14:paraId="63879EBA" w14:textId="77777777" w:rsidR="00B82FFE" w:rsidRPr="00033FB6" w:rsidRDefault="00B82FFE" w:rsidP="005A4E79">
            <w:pPr>
              <w:pStyle w:val="NoSpacing"/>
              <w:jc w:val="center"/>
              <w:rPr>
                <w:sz w:val="24"/>
                <w:szCs w:val="24"/>
              </w:rPr>
            </w:pPr>
          </w:p>
        </w:tc>
      </w:tr>
      <w:tr w:rsidR="00B82FFE" w:rsidRPr="007448FA" w14:paraId="1EFFCF6C" w14:textId="77777777" w:rsidTr="007448FA">
        <w:tc>
          <w:tcPr>
            <w:tcW w:w="1350" w:type="dxa"/>
          </w:tcPr>
          <w:p w14:paraId="15F68246" w14:textId="03A56A77"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50</w:t>
            </w:r>
          </w:p>
        </w:tc>
        <w:tc>
          <w:tcPr>
            <w:tcW w:w="9000" w:type="dxa"/>
            <w:gridSpan w:val="3"/>
          </w:tcPr>
          <w:p w14:paraId="2CF06FDA" w14:textId="321BC083" w:rsidR="00B82FFE" w:rsidRPr="00033FB6" w:rsidRDefault="004A2BA2" w:rsidP="00FD7745">
            <w:pPr>
              <w:rPr>
                <w:sz w:val="24"/>
                <w:szCs w:val="24"/>
              </w:rPr>
            </w:pPr>
            <w:r w:rsidRPr="00033FB6">
              <w:t>Establish registration archery only hunts for bull moose in the Interior and Eastern Arctic Region Units that have general moose seasons</w:t>
            </w:r>
          </w:p>
        </w:tc>
      </w:tr>
      <w:tr w:rsidR="00B82FFE" w:rsidRPr="007448FA" w14:paraId="0505CC39" w14:textId="77777777" w:rsidTr="007448FA">
        <w:tc>
          <w:tcPr>
            <w:tcW w:w="1350" w:type="dxa"/>
          </w:tcPr>
          <w:p w14:paraId="65E23184" w14:textId="77777777" w:rsidR="00B82FFE" w:rsidRPr="00033FB6" w:rsidRDefault="00B82FFE" w:rsidP="00A6689E">
            <w:pPr>
              <w:pStyle w:val="NoSpacing"/>
              <w:jc w:val="center"/>
              <w:rPr>
                <w:sz w:val="24"/>
                <w:szCs w:val="24"/>
              </w:rPr>
            </w:pPr>
          </w:p>
        </w:tc>
        <w:tc>
          <w:tcPr>
            <w:tcW w:w="1080" w:type="dxa"/>
          </w:tcPr>
          <w:p w14:paraId="319285F2" w14:textId="77777777" w:rsidR="00B82FFE" w:rsidRPr="00033FB6" w:rsidRDefault="00B82FFE" w:rsidP="00E862E7">
            <w:pPr>
              <w:pStyle w:val="NoSpacing"/>
              <w:jc w:val="center"/>
              <w:rPr>
                <w:sz w:val="24"/>
                <w:szCs w:val="24"/>
              </w:rPr>
            </w:pPr>
          </w:p>
        </w:tc>
        <w:tc>
          <w:tcPr>
            <w:tcW w:w="1080" w:type="dxa"/>
          </w:tcPr>
          <w:p w14:paraId="5D296B74" w14:textId="77777777" w:rsidR="00B82FFE" w:rsidRPr="00033FB6" w:rsidRDefault="00B82FFE" w:rsidP="00E862E7">
            <w:pPr>
              <w:pStyle w:val="NoSpacing"/>
              <w:jc w:val="center"/>
              <w:rPr>
                <w:sz w:val="24"/>
                <w:szCs w:val="24"/>
              </w:rPr>
            </w:pPr>
          </w:p>
        </w:tc>
        <w:tc>
          <w:tcPr>
            <w:tcW w:w="6840" w:type="dxa"/>
          </w:tcPr>
          <w:p w14:paraId="190C397A" w14:textId="77777777" w:rsidR="00B82FFE" w:rsidRPr="00033FB6" w:rsidRDefault="00B82FFE" w:rsidP="005A4E79">
            <w:pPr>
              <w:pStyle w:val="NoSpacing"/>
              <w:jc w:val="center"/>
              <w:rPr>
                <w:sz w:val="24"/>
                <w:szCs w:val="24"/>
              </w:rPr>
            </w:pPr>
          </w:p>
        </w:tc>
      </w:tr>
      <w:tr w:rsidR="00B82FFE" w:rsidRPr="007448FA" w14:paraId="52167475" w14:textId="77777777" w:rsidTr="007448FA">
        <w:tc>
          <w:tcPr>
            <w:tcW w:w="1350" w:type="dxa"/>
          </w:tcPr>
          <w:p w14:paraId="56C511D0" w14:textId="290E8F99"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51</w:t>
            </w:r>
          </w:p>
        </w:tc>
        <w:tc>
          <w:tcPr>
            <w:tcW w:w="9000" w:type="dxa"/>
            <w:gridSpan w:val="3"/>
          </w:tcPr>
          <w:p w14:paraId="61493F83" w14:textId="07AA01AC" w:rsidR="00B82FFE" w:rsidRPr="00033FB6" w:rsidRDefault="004A2BA2" w:rsidP="00FD7745">
            <w:pPr>
              <w:rPr>
                <w:sz w:val="24"/>
                <w:szCs w:val="24"/>
              </w:rPr>
            </w:pPr>
            <w:r w:rsidRPr="00033FB6">
              <w:t>Remove the bag limit restriction of one sheep every four years for nonresidents over the age of 60 hunting in the Interior and Eastern Arctic Region</w:t>
            </w:r>
          </w:p>
        </w:tc>
      </w:tr>
      <w:tr w:rsidR="00B82FFE" w:rsidRPr="007448FA" w14:paraId="231C5167" w14:textId="77777777" w:rsidTr="007448FA">
        <w:tc>
          <w:tcPr>
            <w:tcW w:w="1350" w:type="dxa"/>
          </w:tcPr>
          <w:p w14:paraId="2BF5864D" w14:textId="77777777" w:rsidR="00B82FFE" w:rsidRPr="00033FB6" w:rsidRDefault="00B82FFE" w:rsidP="00A6689E">
            <w:pPr>
              <w:pStyle w:val="NoSpacing"/>
              <w:jc w:val="center"/>
              <w:rPr>
                <w:sz w:val="24"/>
                <w:szCs w:val="24"/>
              </w:rPr>
            </w:pPr>
          </w:p>
        </w:tc>
        <w:tc>
          <w:tcPr>
            <w:tcW w:w="1080" w:type="dxa"/>
          </w:tcPr>
          <w:p w14:paraId="052E0AB3" w14:textId="77777777" w:rsidR="00B82FFE" w:rsidRPr="00033FB6" w:rsidRDefault="00B82FFE" w:rsidP="00E862E7">
            <w:pPr>
              <w:pStyle w:val="NoSpacing"/>
              <w:jc w:val="center"/>
              <w:rPr>
                <w:sz w:val="24"/>
                <w:szCs w:val="24"/>
              </w:rPr>
            </w:pPr>
          </w:p>
        </w:tc>
        <w:tc>
          <w:tcPr>
            <w:tcW w:w="1080" w:type="dxa"/>
          </w:tcPr>
          <w:p w14:paraId="525D1685" w14:textId="77777777" w:rsidR="00B82FFE" w:rsidRPr="00033FB6" w:rsidRDefault="00B82FFE" w:rsidP="00E862E7">
            <w:pPr>
              <w:pStyle w:val="NoSpacing"/>
              <w:jc w:val="center"/>
              <w:rPr>
                <w:sz w:val="24"/>
                <w:szCs w:val="24"/>
              </w:rPr>
            </w:pPr>
          </w:p>
        </w:tc>
        <w:tc>
          <w:tcPr>
            <w:tcW w:w="6840" w:type="dxa"/>
          </w:tcPr>
          <w:p w14:paraId="5835CD92" w14:textId="77777777" w:rsidR="00B82FFE" w:rsidRPr="00033FB6" w:rsidRDefault="00B82FFE" w:rsidP="005A4E79">
            <w:pPr>
              <w:pStyle w:val="NoSpacing"/>
              <w:jc w:val="center"/>
              <w:rPr>
                <w:sz w:val="24"/>
                <w:szCs w:val="24"/>
              </w:rPr>
            </w:pPr>
          </w:p>
        </w:tc>
      </w:tr>
      <w:tr w:rsidR="00B82FFE" w:rsidRPr="007448FA" w14:paraId="30B11F5D" w14:textId="77777777" w:rsidTr="007448FA">
        <w:tc>
          <w:tcPr>
            <w:tcW w:w="1350" w:type="dxa"/>
          </w:tcPr>
          <w:p w14:paraId="427E8D9C" w14:textId="57C915D3"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52</w:t>
            </w:r>
          </w:p>
        </w:tc>
        <w:tc>
          <w:tcPr>
            <w:tcW w:w="9000" w:type="dxa"/>
            <w:gridSpan w:val="3"/>
          </w:tcPr>
          <w:p w14:paraId="0C0B8319" w14:textId="1E4BD0AA" w:rsidR="00B82FFE" w:rsidRPr="00033FB6" w:rsidRDefault="004A2BA2" w:rsidP="00FD7745">
            <w:pPr>
              <w:rPr>
                <w:sz w:val="24"/>
                <w:szCs w:val="24"/>
              </w:rPr>
            </w:pPr>
            <w:r w:rsidRPr="00033FB6">
              <w:t>Change the nonresident general season sheep hunts in Units 20 Remainder and 19C to drawing permit hunts</w:t>
            </w:r>
          </w:p>
        </w:tc>
      </w:tr>
      <w:tr w:rsidR="00B82FFE" w:rsidRPr="007448FA" w14:paraId="5F999827" w14:textId="77777777" w:rsidTr="007448FA">
        <w:tc>
          <w:tcPr>
            <w:tcW w:w="1350" w:type="dxa"/>
          </w:tcPr>
          <w:p w14:paraId="4298C031" w14:textId="77777777" w:rsidR="00B82FFE" w:rsidRPr="00033FB6" w:rsidRDefault="00B82FFE" w:rsidP="00A6689E">
            <w:pPr>
              <w:pStyle w:val="NoSpacing"/>
              <w:jc w:val="center"/>
              <w:rPr>
                <w:sz w:val="24"/>
                <w:szCs w:val="24"/>
              </w:rPr>
            </w:pPr>
          </w:p>
        </w:tc>
        <w:tc>
          <w:tcPr>
            <w:tcW w:w="1080" w:type="dxa"/>
          </w:tcPr>
          <w:p w14:paraId="7911F934" w14:textId="77777777" w:rsidR="00B82FFE" w:rsidRPr="00033FB6" w:rsidRDefault="00B82FFE" w:rsidP="00E862E7">
            <w:pPr>
              <w:pStyle w:val="NoSpacing"/>
              <w:jc w:val="center"/>
              <w:rPr>
                <w:sz w:val="24"/>
                <w:szCs w:val="24"/>
              </w:rPr>
            </w:pPr>
          </w:p>
        </w:tc>
        <w:tc>
          <w:tcPr>
            <w:tcW w:w="1080" w:type="dxa"/>
          </w:tcPr>
          <w:p w14:paraId="41924530" w14:textId="77777777" w:rsidR="00B82FFE" w:rsidRPr="00033FB6" w:rsidRDefault="00B82FFE" w:rsidP="00E862E7">
            <w:pPr>
              <w:pStyle w:val="NoSpacing"/>
              <w:jc w:val="center"/>
              <w:rPr>
                <w:sz w:val="24"/>
                <w:szCs w:val="24"/>
              </w:rPr>
            </w:pPr>
          </w:p>
        </w:tc>
        <w:tc>
          <w:tcPr>
            <w:tcW w:w="6840" w:type="dxa"/>
          </w:tcPr>
          <w:p w14:paraId="237521AC" w14:textId="77777777" w:rsidR="00B82FFE" w:rsidRPr="00033FB6" w:rsidRDefault="00B82FFE" w:rsidP="005A4E79">
            <w:pPr>
              <w:pStyle w:val="NoSpacing"/>
              <w:jc w:val="center"/>
              <w:rPr>
                <w:sz w:val="24"/>
                <w:szCs w:val="24"/>
              </w:rPr>
            </w:pPr>
          </w:p>
        </w:tc>
      </w:tr>
      <w:tr w:rsidR="00B82FFE" w:rsidRPr="007448FA" w14:paraId="6E5D9094" w14:textId="77777777" w:rsidTr="007448FA">
        <w:tc>
          <w:tcPr>
            <w:tcW w:w="1350" w:type="dxa"/>
          </w:tcPr>
          <w:p w14:paraId="6765A616" w14:textId="3370C17D"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53</w:t>
            </w:r>
          </w:p>
        </w:tc>
        <w:tc>
          <w:tcPr>
            <w:tcW w:w="9000" w:type="dxa"/>
            <w:gridSpan w:val="3"/>
          </w:tcPr>
          <w:p w14:paraId="41A191A7" w14:textId="59CF5DE1" w:rsidR="00B82FFE" w:rsidRPr="00033FB6" w:rsidRDefault="004A2BA2" w:rsidP="00FD7745">
            <w:pPr>
              <w:rPr>
                <w:sz w:val="24"/>
                <w:szCs w:val="24"/>
              </w:rPr>
            </w:pPr>
            <w:r w:rsidRPr="00033FB6">
              <w:t>Establish an archery only registration permit hunt for Dall sheep in the Interior and Eastern Arctic Region</w:t>
            </w:r>
          </w:p>
        </w:tc>
      </w:tr>
      <w:tr w:rsidR="00B82FFE" w:rsidRPr="007448FA" w14:paraId="4151D087" w14:textId="77777777" w:rsidTr="007448FA">
        <w:tc>
          <w:tcPr>
            <w:tcW w:w="1350" w:type="dxa"/>
          </w:tcPr>
          <w:p w14:paraId="52003BEA" w14:textId="77777777" w:rsidR="00B82FFE" w:rsidRPr="00033FB6" w:rsidRDefault="00B82FFE" w:rsidP="00A6689E">
            <w:pPr>
              <w:pStyle w:val="NoSpacing"/>
              <w:jc w:val="center"/>
              <w:rPr>
                <w:sz w:val="24"/>
                <w:szCs w:val="24"/>
              </w:rPr>
            </w:pPr>
          </w:p>
        </w:tc>
        <w:tc>
          <w:tcPr>
            <w:tcW w:w="1080" w:type="dxa"/>
          </w:tcPr>
          <w:p w14:paraId="6E076FF3" w14:textId="77777777" w:rsidR="00B82FFE" w:rsidRPr="00033FB6" w:rsidRDefault="00B82FFE" w:rsidP="00E862E7">
            <w:pPr>
              <w:pStyle w:val="NoSpacing"/>
              <w:jc w:val="center"/>
              <w:rPr>
                <w:sz w:val="24"/>
                <w:szCs w:val="24"/>
              </w:rPr>
            </w:pPr>
          </w:p>
        </w:tc>
        <w:tc>
          <w:tcPr>
            <w:tcW w:w="1080" w:type="dxa"/>
          </w:tcPr>
          <w:p w14:paraId="2E5EA55B" w14:textId="77777777" w:rsidR="00B82FFE" w:rsidRPr="00033FB6" w:rsidRDefault="00B82FFE" w:rsidP="00E862E7">
            <w:pPr>
              <w:pStyle w:val="NoSpacing"/>
              <w:jc w:val="center"/>
              <w:rPr>
                <w:sz w:val="24"/>
                <w:szCs w:val="24"/>
              </w:rPr>
            </w:pPr>
          </w:p>
        </w:tc>
        <w:tc>
          <w:tcPr>
            <w:tcW w:w="6840" w:type="dxa"/>
          </w:tcPr>
          <w:p w14:paraId="7FFA5312" w14:textId="77777777" w:rsidR="00B82FFE" w:rsidRPr="00033FB6" w:rsidRDefault="00B82FFE" w:rsidP="005A4E79">
            <w:pPr>
              <w:pStyle w:val="NoSpacing"/>
              <w:jc w:val="center"/>
              <w:rPr>
                <w:sz w:val="24"/>
                <w:szCs w:val="24"/>
              </w:rPr>
            </w:pPr>
          </w:p>
        </w:tc>
      </w:tr>
      <w:tr w:rsidR="00B82FFE" w:rsidRPr="007448FA" w14:paraId="1BE3C4D5" w14:textId="77777777" w:rsidTr="007448FA">
        <w:tc>
          <w:tcPr>
            <w:tcW w:w="1350" w:type="dxa"/>
          </w:tcPr>
          <w:p w14:paraId="411AE235" w14:textId="3BFDE1ED"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54</w:t>
            </w:r>
          </w:p>
        </w:tc>
        <w:tc>
          <w:tcPr>
            <w:tcW w:w="9000" w:type="dxa"/>
            <w:gridSpan w:val="3"/>
          </w:tcPr>
          <w:p w14:paraId="3F64DFA0" w14:textId="71B3D3A5" w:rsidR="00B82FFE" w:rsidRPr="00033FB6" w:rsidRDefault="004A2BA2" w:rsidP="00FD7745">
            <w:pPr>
              <w:rPr>
                <w:sz w:val="24"/>
                <w:szCs w:val="24"/>
              </w:rPr>
            </w:pPr>
            <w:r w:rsidRPr="00033FB6">
              <w:t xml:space="preserve">Reauthorize resident grizzly/brown bear tag fee exemptions throughout Interior and Northeast </w:t>
            </w:r>
            <w:r w:rsidRPr="00033FB6">
              <w:lastRenderedPageBreak/>
              <w:t>Alaska</w:t>
            </w:r>
          </w:p>
        </w:tc>
      </w:tr>
      <w:tr w:rsidR="00B82FFE" w:rsidRPr="007448FA" w14:paraId="4DBD0495" w14:textId="77777777" w:rsidTr="007448FA">
        <w:tc>
          <w:tcPr>
            <w:tcW w:w="1350" w:type="dxa"/>
          </w:tcPr>
          <w:p w14:paraId="0EB6E052" w14:textId="77777777" w:rsidR="00B82FFE" w:rsidRPr="00033FB6" w:rsidRDefault="00B82FFE" w:rsidP="00A6689E">
            <w:pPr>
              <w:pStyle w:val="NoSpacing"/>
              <w:jc w:val="center"/>
              <w:rPr>
                <w:sz w:val="24"/>
                <w:szCs w:val="24"/>
              </w:rPr>
            </w:pPr>
          </w:p>
        </w:tc>
        <w:tc>
          <w:tcPr>
            <w:tcW w:w="1080" w:type="dxa"/>
          </w:tcPr>
          <w:p w14:paraId="18C853E7" w14:textId="77777777" w:rsidR="00B82FFE" w:rsidRPr="00033FB6" w:rsidRDefault="00B82FFE" w:rsidP="00E862E7">
            <w:pPr>
              <w:pStyle w:val="NoSpacing"/>
              <w:jc w:val="center"/>
              <w:rPr>
                <w:sz w:val="24"/>
                <w:szCs w:val="24"/>
              </w:rPr>
            </w:pPr>
          </w:p>
        </w:tc>
        <w:tc>
          <w:tcPr>
            <w:tcW w:w="1080" w:type="dxa"/>
          </w:tcPr>
          <w:p w14:paraId="58477B8A" w14:textId="77777777" w:rsidR="00B82FFE" w:rsidRPr="00033FB6" w:rsidRDefault="00B82FFE" w:rsidP="00E862E7">
            <w:pPr>
              <w:pStyle w:val="NoSpacing"/>
              <w:jc w:val="center"/>
              <w:rPr>
                <w:sz w:val="24"/>
                <w:szCs w:val="24"/>
              </w:rPr>
            </w:pPr>
          </w:p>
        </w:tc>
        <w:tc>
          <w:tcPr>
            <w:tcW w:w="6840" w:type="dxa"/>
          </w:tcPr>
          <w:p w14:paraId="495B46EE" w14:textId="77777777" w:rsidR="00B82FFE" w:rsidRPr="00033FB6" w:rsidRDefault="00B82FFE" w:rsidP="005A4E79">
            <w:pPr>
              <w:pStyle w:val="NoSpacing"/>
              <w:jc w:val="center"/>
              <w:rPr>
                <w:sz w:val="24"/>
                <w:szCs w:val="24"/>
              </w:rPr>
            </w:pPr>
          </w:p>
        </w:tc>
      </w:tr>
      <w:tr w:rsidR="00B82FFE" w:rsidRPr="007448FA" w14:paraId="0C4C6E74" w14:textId="77777777" w:rsidTr="007448FA">
        <w:tc>
          <w:tcPr>
            <w:tcW w:w="1350" w:type="dxa"/>
          </w:tcPr>
          <w:p w14:paraId="70E057E0" w14:textId="61E96AAA"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55</w:t>
            </w:r>
          </w:p>
        </w:tc>
        <w:tc>
          <w:tcPr>
            <w:tcW w:w="9000" w:type="dxa"/>
            <w:gridSpan w:val="3"/>
          </w:tcPr>
          <w:p w14:paraId="69982190" w14:textId="3133F642" w:rsidR="00B82FFE" w:rsidRPr="00033FB6" w:rsidRDefault="004A2BA2" w:rsidP="00FD7745">
            <w:pPr>
              <w:rPr>
                <w:sz w:val="24"/>
                <w:szCs w:val="24"/>
              </w:rPr>
            </w:pPr>
            <w:r w:rsidRPr="00033FB6">
              <w:t>Allow the use of dogs for hunting for lynx in Units 12 and 20</w:t>
            </w:r>
          </w:p>
        </w:tc>
      </w:tr>
      <w:tr w:rsidR="00B82FFE" w:rsidRPr="007448FA" w14:paraId="7B289DE5" w14:textId="77777777" w:rsidTr="007448FA">
        <w:tc>
          <w:tcPr>
            <w:tcW w:w="1350" w:type="dxa"/>
          </w:tcPr>
          <w:p w14:paraId="4E18A5E7" w14:textId="77777777" w:rsidR="00B82FFE" w:rsidRPr="00033FB6" w:rsidRDefault="00B82FFE" w:rsidP="00A6689E">
            <w:pPr>
              <w:pStyle w:val="NoSpacing"/>
              <w:jc w:val="center"/>
              <w:rPr>
                <w:sz w:val="24"/>
                <w:szCs w:val="24"/>
              </w:rPr>
            </w:pPr>
          </w:p>
        </w:tc>
        <w:tc>
          <w:tcPr>
            <w:tcW w:w="1080" w:type="dxa"/>
          </w:tcPr>
          <w:p w14:paraId="22A17113" w14:textId="77777777" w:rsidR="00B82FFE" w:rsidRPr="00033FB6" w:rsidRDefault="00B82FFE" w:rsidP="00FD7745">
            <w:pPr>
              <w:pStyle w:val="NoSpacing"/>
              <w:jc w:val="center"/>
              <w:rPr>
                <w:sz w:val="24"/>
                <w:szCs w:val="24"/>
              </w:rPr>
            </w:pPr>
          </w:p>
        </w:tc>
        <w:tc>
          <w:tcPr>
            <w:tcW w:w="1080" w:type="dxa"/>
          </w:tcPr>
          <w:p w14:paraId="267BBDCC" w14:textId="77777777" w:rsidR="00B82FFE" w:rsidRPr="00033FB6" w:rsidRDefault="00B82FFE" w:rsidP="00FD7745">
            <w:pPr>
              <w:pStyle w:val="NoSpacing"/>
              <w:jc w:val="center"/>
              <w:rPr>
                <w:sz w:val="24"/>
                <w:szCs w:val="24"/>
              </w:rPr>
            </w:pPr>
          </w:p>
        </w:tc>
        <w:tc>
          <w:tcPr>
            <w:tcW w:w="6840" w:type="dxa"/>
          </w:tcPr>
          <w:p w14:paraId="742CF10E" w14:textId="77777777" w:rsidR="00B82FFE" w:rsidRPr="00033FB6" w:rsidRDefault="00B82FFE" w:rsidP="00FD7745">
            <w:pPr>
              <w:pStyle w:val="NoSpacing"/>
              <w:jc w:val="center"/>
              <w:rPr>
                <w:sz w:val="24"/>
                <w:szCs w:val="24"/>
              </w:rPr>
            </w:pPr>
          </w:p>
        </w:tc>
      </w:tr>
      <w:tr w:rsidR="00B82FFE" w:rsidRPr="007448FA" w14:paraId="7DA4945B" w14:textId="77777777" w:rsidTr="007448FA">
        <w:tc>
          <w:tcPr>
            <w:tcW w:w="1350" w:type="dxa"/>
          </w:tcPr>
          <w:p w14:paraId="6B360326" w14:textId="0A4028F4"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56</w:t>
            </w:r>
          </w:p>
        </w:tc>
        <w:tc>
          <w:tcPr>
            <w:tcW w:w="9000" w:type="dxa"/>
            <w:gridSpan w:val="3"/>
          </w:tcPr>
          <w:p w14:paraId="1223ACB0" w14:textId="4748022C" w:rsidR="00B82FFE" w:rsidRPr="00033FB6" w:rsidRDefault="004A2BA2" w:rsidP="00FD7745">
            <w:pPr>
              <w:rPr>
                <w:sz w:val="24"/>
                <w:szCs w:val="24"/>
              </w:rPr>
            </w:pPr>
            <w:r w:rsidRPr="00033FB6">
              <w:t>Establish minimum distance requirements for trapping around dwellings in the Interior and Eastern Arctic Region</w:t>
            </w:r>
          </w:p>
        </w:tc>
      </w:tr>
      <w:tr w:rsidR="00B82FFE" w:rsidRPr="007448FA" w14:paraId="3F78BCD8" w14:textId="77777777" w:rsidTr="007448FA">
        <w:tc>
          <w:tcPr>
            <w:tcW w:w="1350" w:type="dxa"/>
          </w:tcPr>
          <w:p w14:paraId="5B155BBF" w14:textId="77777777" w:rsidR="00B82FFE" w:rsidRPr="00033FB6" w:rsidRDefault="00B82FFE" w:rsidP="00A6689E">
            <w:pPr>
              <w:pStyle w:val="NoSpacing"/>
              <w:jc w:val="center"/>
              <w:rPr>
                <w:sz w:val="24"/>
                <w:szCs w:val="24"/>
              </w:rPr>
            </w:pPr>
          </w:p>
        </w:tc>
        <w:tc>
          <w:tcPr>
            <w:tcW w:w="1080" w:type="dxa"/>
          </w:tcPr>
          <w:p w14:paraId="5D6D8B39" w14:textId="77777777" w:rsidR="00B82FFE" w:rsidRPr="00033FB6" w:rsidRDefault="00B82FFE" w:rsidP="00E862E7">
            <w:pPr>
              <w:pStyle w:val="NoSpacing"/>
              <w:jc w:val="center"/>
              <w:rPr>
                <w:sz w:val="24"/>
                <w:szCs w:val="24"/>
              </w:rPr>
            </w:pPr>
          </w:p>
        </w:tc>
        <w:tc>
          <w:tcPr>
            <w:tcW w:w="1080" w:type="dxa"/>
          </w:tcPr>
          <w:p w14:paraId="4E82E592" w14:textId="77777777" w:rsidR="00B82FFE" w:rsidRPr="00033FB6" w:rsidRDefault="00B82FFE" w:rsidP="00E862E7">
            <w:pPr>
              <w:pStyle w:val="NoSpacing"/>
              <w:jc w:val="center"/>
              <w:rPr>
                <w:sz w:val="24"/>
                <w:szCs w:val="24"/>
              </w:rPr>
            </w:pPr>
          </w:p>
        </w:tc>
        <w:tc>
          <w:tcPr>
            <w:tcW w:w="6840" w:type="dxa"/>
          </w:tcPr>
          <w:p w14:paraId="0EADE00B" w14:textId="77777777" w:rsidR="00B82FFE" w:rsidRPr="00033FB6" w:rsidRDefault="00B82FFE" w:rsidP="005A4E79">
            <w:pPr>
              <w:pStyle w:val="NoSpacing"/>
              <w:jc w:val="center"/>
              <w:rPr>
                <w:sz w:val="24"/>
                <w:szCs w:val="24"/>
              </w:rPr>
            </w:pPr>
          </w:p>
        </w:tc>
      </w:tr>
      <w:tr w:rsidR="00B82FFE" w:rsidRPr="007448FA" w14:paraId="6079860D" w14:textId="77777777" w:rsidTr="007448FA">
        <w:tc>
          <w:tcPr>
            <w:tcW w:w="1350" w:type="dxa"/>
          </w:tcPr>
          <w:p w14:paraId="2DDC5EA5" w14:textId="70AF4D05"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57</w:t>
            </w:r>
          </w:p>
        </w:tc>
        <w:tc>
          <w:tcPr>
            <w:tcW w:w="9000" w:type="dxa"/>
            <w:gridSpan w:val="3"/>
          </w:tcPr>
          <w:p w14:paraId="7A27B5E2" w14:textId="70CF9FE6" w:rsidR="00B82FFE" w:rsidRPr="00033FB6" w:rsidRDefault="004A2BA2" w:rsidP="00FD7745">
            <w:pPr>
              <w:rPr>
                <w:sz w:val="24"/>
                <w:szCs w:val="24"/>
              </w:rPr>
            </w:pPr>
            <w:r w:rsidRPr="00033FB6">
              <w:t>Allow residents to take game from a boat under power in Unit 21</w:t>
            </w:r>
          </w:p>
        </w:tc>
      </w:tr>
      <w:tr w:rsidR="00B82FFE" w:rsidRPr="007448FA" w14:paraId="3EC9F0DE" w14:textId="77777777" w:rsidTr="007448FA">
        <w:tc>
          <w:tcPr>
            <w:tcW w:w="1350" w:type="dxa"/>
          </w:tcPr>
          <w:p w14:paraId="4553A1EA" w14:textId="77777777" w:rsidR="00B82FFE" w:rsidRPr="00033FB6" w:rsidRDefault="00B82FFE" w:rsidP="00A6689E">
            <w:pPr>
              <w:pStyle w:val="NoSpacing"/>
              <w:jc w:val="center"/>
              <w:rPr>
                <w:sz w:val="24"/>
                <w:szCs w:val="24"/>
              </w:rPr>
            </w:pPr>
          </w:p>
        </w:tc>
        <w:tc>
          <w:tcPr>
            <w:tcW w:w="1080" w:type="dxa"/>
          </w:tcPr>
          <w:p w14:paraId="34775856" w14:textId="77777777" w:rsidR="00B82FFE" w:rsidRPr="00033FB6" w:rsidRDefault="00B82FFE" w:rsidP="00E862E7">
            <w:pPr>
              <w:pStyle w:val="NoSpacing"/>
              <w:jc w:val="center"/>
              <w:rPr>
                <w:sz w:val="24"/>
                <w:szCs w:val="24"/>
              </w:rPr>
            </w:pPr>
          </w:p>
        </w:tc>
        <w:tc>
          <w:tcPr>
            <w:tcW w:w="1080" w:type="dxa"/>
          </w:tcPr>
          <w:p w14:paraId="6184BC46" w14:textId="77777777" w:rsidR="00B82FFE" w:rsidRPr="00033FB6" w:rsidRDefault="00B82FFE" w:rsidP="00E862E7">
            <w:pPr>
              <w:pStyle w:val="NoSpacing"/>
              <w:jc w:val="center"/>
              <w:rPr>
                <w:sz w:val="24"/>
                <w:szCs w:val="24"/>
              </w:rPr>
            </w:pPr>
          </w:p>
        </w:tc>
        <w:tc>
          <w:tcPr>
            <w:tcW w:w="6840" w:type="dxa"/>
          </w:tcPr>
          <w:p w14:paraId="3C37ABE3" w14:textId="77777777" w:rsidR="00B82FFE" w:rsidRPr="00033FB6" w:rsidRDefault="00B82FFE" w:rsidP="005A4E79">
            <w:pPr>
              <w:pStyle w:val="NoSpacing"/>
              <w:jc w:val="center"/>
              <w:rPr>
                <w:sz w:val="24"/>
                <w:szCs w:val="24"/>
              </w:rPr>
            </w:pPr>
          </w:p>
        </w:tc>
      </w:tr>
      <w:tr w:rsidR="00B82FFE" w:rsidRPr="007448FA" w14:paraId="37638793" w14:textId="77777777" w:rsidTr="007448FA">
        <w:tc>
          <w:tcPr>
            <w:tcW w:w="1350" w:type="dxa"/>
          </w:tcPr>
          <w:p w14:paraId="311890BE" w14:textId="31A2D820"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58</w:t>
            </w:r>
          </w:p>
        </w:tc>
        <w:tc>
          <w:tcPr>
            <w:tcW w:w="9000" w:type="dxa"/>
            <w:gridSpan w:val="3"/>
          </w:tcPr>
          <w:p w14:paraId="167591B5" w14:textId="5EE9F318" w:rsidR="00B82FFE" w:rsidRPr="00033FB6" w:rsidRDefault="004A2BA2" w:rsidP="00FD7745">
            <w:pPr>
              <w:rPr>
                <w:sz w:val="24"/>
                <w:szCs w:val="24"/>
              </w:rPr>
            </w:pPr>
            <w:r w:rsidRPr="00033FB6">
              <w:t xml:space="preserve">Establish a Controlled Use Area for the </w:t>
            </w:r>
            <w:proofErr w:type="spellStart"/>
            <w:r w:rsidRPr="00033FB6">
              <w:t>Kaiyuh</w:t>
            </w:r>
            <w:proofErr w:type="spellEnd"/>
            <w:r w:rsidRPr="00033FB6">
              <w:t xml:space="preserve"> Flats area in Unit 21D</w:t>
            </w:r>
          </w:p>
        </w:tc>
      </w:tr>
      <w:tr w:rsidR="00B82FFE" w:rsidRPr="007448FA" w14:paraId="12AF987A" w14:textId="77777777" w:rsidTr="007448FA">
        <w:tc>
          <w:tcPr>
            <w:tcW w:w="1350" w:type="dxa"/>
          </w:tcPr>
          <w:p w14:paraId="6A4F3217" w14:textId="77777777" w:rsidR="00B82FFE" w:rsidRPr="00033FB6" w:rsidRDefault="00B82FFE" w:rsidP="00A6689E">
            <w:pPr>
              <w:pStyle w:val="NoSpacing"/>
              <w:jc w:val="center"/>
              <w:rPr>
                <w:sz w:val="24"/>
                <w:szCs w:val="24"/>
              </w:rPr>
            </w:pPr>
          </w:p>
        </w:tc>
        <w:tc>
          <w:tcPr>
            <w:tcW w:w="1080" w:type="dxa"/>
          </w:tcPr>
          <w:p w14:paraId="7B418733" w14:textId="77777777" w:rsidR="00B82FFE" w:rsidRPr="00033FB6" w:rsidRDefault="00B82FFE" w:rsidP="00E862E7">
            <w:pPr>
              <w:pStyle w:val="NoSpacing"/>
              <w:jc w:val="center"/>
              <w:rPr>
                <w:sz w:val="24"/>
                <w:szCs w:val="24"/>
              </w:rPr>
            </w:pPr>
          </w:p>
        </w:tc>
        <w:tc>
          <w:tcPr>
            <w:tcW w:w="1080" w:type="dxa"/>
          </w:tcPr>
          <w:p w14:paraId="1BECB07B" w14:textId="77777777" w:rsidR="00B82FFE" w:rsidRPr="00033FB6" w:rsidRDefault="00B82FFE" w:rsidP="00E862E7">
            <w:pPr>
              <w:pStyle w:val="NoSpacing"/>
              <w:jc w:val="center"/>
              <w:rPr>
                <w:sz w:val="24"/>
                <w:szCs w:val="24"/>
              </w:rPr>
            </w:pPr>
          </w:p>
        </w:tc>
        <w:tc>
          <w:tcPr>
            <w:tcW w:w="6840" w:type="dxa"/>
          </w:tcPr>
          <w:p w14:paraId="623B2963" w14:textId="7B7EB635" w:rsidR="00B82FFE" w:rsidRPr="00033FB6" w:rsidRDefault="00B82FFE" w:rsidP="005A4E79">
            <w:pPr>
              <w:pStyle w:val="NoSpacing"/>
              <w:jc w:val="center"/>
              <w:rPr>
                <w:sz w:val="24"/>
                <w:szCs w:val="24"/>
              </w:rPr>
            </w:pPr>
          </w:p>
        </w:tc>
      </w:tr>
      <w:tr w:rsidR="00B82FFE" w:rsidRPr="007448FA" w14:paraId="2EF65F35" w14:textId="77777777" w:rsidTr="007448FA">
        <w:tc>
          <w:tcPr>
            <w:tcW w:w="1350" w:type="dxa"/>
          </w:tcPr>
          <w:p w14:paraId="26766E1D" w14:textId="49F067AE"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59</w:t>
            </w:r>
          </w:p>
        </w:tc>
        <w:tc>
          <w:tcPr>
            <w:tcW w:w="9000" w:type="dxa"/>
            <w:gridSpan w:val="3"/>
          </w:tcPr>
          <w:p w14:paraId="286B144C" w14:textId="2C8E2353" w:rsidR="00B82FFE" w:rsidRPr="00033FB6" w:rsidRDefault="004A2BA2" w:rsidP="00FD7745">
            <w:pPr>
              <w:rPr>
                <w:sz w:val="24"/>
                <w:szCs w:val="24"/>
              </w:rPr>
            </w:pPr>
            <w:r w:rsidRPr="00033FB6">
              <w:t>Change the winter any-moose season for residents in Unit 21D</w:t>
            </w:r>
          </w:p>
        </w:tc>
      </w:tr>
      <w:tr w:rsidR="00B82FFE" w:rsidRPr="007448FA" w14:paraId="55ABB969" w14:textId="77777777" w:rsidTr="007448FA">
        <w:tc>
          <w:tcPr>
            <w:tcW w:w="1350" w:type="dxa"/>
          </w:tcPr>
          <w:p w14:paraId="13C59DE0" w14:textId="77777777" w:rsidR="00B82FFE" w:rsidRPr="00033FB6" w:rsidRDefault="00B82FFE" w:rsidP="00A6689E">
            <w:pPr>
              <w:pStyle w:val="NoSpacing"/>
              <w:jc w:val="center"/>
              <w:rPr>
                <w:sz w:val="24"/>
                <w:szCs w:val="24"/>
              </w:rPr>
            </w:pPr>
          </w:p>
        </w:tc>
        <w:tc>
          <w:tcPr>
            <w:tcW w:w="1080" w:type="dxa"/>
          </w:tcPr>
          <w:p w14:paraId="1F465CD7" w14:textId="77777777" w:rsidR="00B82FFE" w:rsidRPr="00033FB6" w:rsidRDefault="00B82FFE" w:rsidP="00E862E7">
            <w:pPr>
              <w:pStyle w:val="NoSpacing"/>
              <w:jc w:val="center"/>
              <w:rPr>
                <w:sz w:val="24"/>
                <w:szCs w:val="24"/>
              </w:rPr>
            </w:pPr>
          </w:p>
        </w:tc>
        <w:tc>
          <w:tcPr>
            <w:tcW w:w="1080" w:type="dxa"/>
          </w:tcPr>
          <w:p w14:paraId="69645C00" w14:textId="77777777" w:rsidR="00B82FFE" w:rsidRPr="00033FB6" w:rsidRDefault="00B82FFE" w:rsidP="00E862E7">
            <w:pPr>
              <w:pStyle w:val="NoSpacing"/>
              <w:jc w:val="center"/>
              <w:rPr>
                <w:sz w:val="24"/>
                <w:szCs w:val="24"/>
              </w:rPr>
            </w:pPr>
          </w:p>
        </w:tc>
        <w:tc>
          <w:tcPr>
            <w:tcW w:w="6840" w:type="dxa"/>
          </w:tcPr>
          <w:p w14:paraId="4A2A592C" w14:textId="77777777" w:rsidR="00B82FFE" w:rsidRPr="00033FB6" w:rsidRDefault="00B82FFE" w:rsidP="005A4E79">
            <w:pPr>
              <w:pStyle w:val="NoSpacing"/>
              <w:jc w:val="center"/>
              <w:rPr>
                <w:sz w:val="24"/>
                <w:szCs w:val="24"/>
              </w:rPr>
            </w:pPr>
          </w:p>
        </w:tc>
      </w:tr>
      <w:tr w:rsidR="00B82FFE" w:rsidRPr="007448FA" w14:paraId="0502955C" w14:textId="77777777" w:rsidTr="007448FA">
        <w:tc>
          <w:tcPr>
            <w:tcW w:w="1350" w:type="dxa"/>
          </w:tcPr>
          <w:p w14:paraId="0C02F2B4" w14:textId="41D1E9A0"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60</w:t>
            </w:r>
          </w:p>
        </w:tc>
        <w:tc>
          <w:tcPr>
            <w:tcW w:w="9000" w:type="dxa"/>
            <w:gridSpan w:val="3"/>
          </w:tcPr>
          <w:p w14:paraId="68259644" w14:textId="26C5F0E1" w:rsidR="00B82FFE" w:rsidRPr="00033FB6" w:rsidRDefault="004A2BA2" w:rsidP="00FD7745">
            <w:pPr>
              <w:rPr>
                <w:sz w:val="24"/>
                <w:szCs w:val="24"/>
              </w:rPr>
            </w:pPr>
            <w:r w:rsidRPr="00033FB6">
              <w:t>Reauthorize a winter any-moose season during March in a portion of Unit 21D</w:t>
            </w:r>
          </w:p>
        </w:tc>
      </w:tr>
      <w:tr w:rsidR="00B82FFE" w:rsidRPr="007448FA" w14:paraId="4F2B0991" w14:textId="77777777" w:rsidTr="007448FA">
        <w:tc>
          <w:tcPr>
            <w:tcW w:w="1350" w:type="dxa"/>
          </w:tcPr>
          <w:p w14:paraId="09EC75BA" w14:textId="77777777" w:rsidR="00B82FFE" w:rsidRPr="00033FB6" w:rsidRDefault="00B82FFE" w:rsidP="00A6689E">
            <w:pPr>
              <w:pStyle w:val="NoSpacing"/>
              <w:jc w:val="center"/>
              <w:rPr>
                <w:sz w:val="24"/>
                <w:szCs w:val="24"/>
              </w:rPr>
            </w:pPr>
          </w:p>
        </w:tc>
        <w:tc>
          <w:tcPr>
            <w:tcW w:w="1080" w:type="dxa"/>
          </w:tcPr>
          <w:p w14:paraId="4F6D17A4" w14:textId="77777777" w:rsidR="00B82FFE" w:rsidRPr="00033FB6" w:rsidRDefault="00B82FFE" w:rsidP="00E862E7">
            <w:pPr>
              <w:pStyle w:val="NoSpacing"/>
              <w:jc w:val="center"/>
              <w:rPr>
                <w:sz w:val="24"/>
                <w:szCs w:val="24"/>
              </w:rPr>
            </w:pPr>
          </w:p>
        </w:tc>
        <w:tc>
          <w:tcPr>
            <w:tcW w:w="1080" w:type="dxa"/>
          </w:tcPr>
          <w:p w14:paraId="2730DBD3" w14:textId="77777777" w:rsidR="00B82FFE" w:rsidRPr="00033FB6" w:rsidRDefault="00B82FFE" w:rsidP="00E862E7">
            <w:pPr>
              <w:pStyle w:val="NoSpacing"/>
              <w:jc w:val="center"/>
              <w:rPr>
                <w:sz w:val="24"/>
                <w:szCs w:val="24"/>
              </w:rPr>
            </w:pPr>
          </w:p>
        </w:tc>
        <w:tc>
          <w:tcPr>
            <w:tcW w:w="6840" w:type="dxa"/>
          </w:tcPr>
          <w:p w14:paraId="186E010D" w14:textId="77777777" w:rsidR="00B82FFE" w:rsidRPr="00033FB6" w:rsidRDefault="00B82FFE" w:rsidP="005A4E79">
            <w:pPr>
              <w:pStyle w:val="NoSpacing"/>
              <w:jc w:val="center"/>
              <w:rPr>
                <w:sz w:val="24"/>
                <w:szCs w:val="24"/>
              </w:rPr>
            </w:pPr>
          </w:p>
        </w:tc>
      </w:tr>
      <w:tr w:rsidR="00B82FFE" w:rsidRPr="007448FA" w14:paraId="0B3E75AE" w14:textId="77777777" w:rsidTr="007448FA">
        <w:tc>
          <w:tcPr>
            <w:tcW w:w="1350" w:type="dxa"/>
          </w:tcPr>
          <w:p w14:paraId="1E36FE81" w14:textId="3912ED97"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61</w:t>
            </w:r>
          </w:p>
        </w:tc>
        <w:tc>
          <w:tcPr>
            <w:tcW w:w="9000" w:type="dxa"/>
            <w:gridSpan w:val="3"/>
          </w:tcPr>
          <w:p w14:paraId="3ECE4BCB" w14:textId="1C9CCBF3" w:rsidR="00B82FFE" w:rsidRPr="00033FB6" w:rsidRDefault="004A2BA2" w:rsidP="003B1C09">
            <w:pPr>
              <w:rPr>
                <w:rFonts w:ascii="Calibri" w:hAnsi="Calibri"/>
                <w:color w:val="000000"/>
                <w:sz w:val="24"/>
                <w:szCs w:val="24"/>
              </w:rPr>
            </w:pPr>
            <w:r w:rsidRPr="00033FB6">
              <w:t xml:space="preserve">Extend the resident moose season within the </w:t>
            </w:r>
            <w:proofErr w:type="spellStart"/>
            <w:r w:rsidRPr="00033FB6">
              <w:t>Kanuti</w:t>
            </w:r>
            <w:proofErr w:type="spellEnd"/>
            <w:r w:rsidRPr="00033FB6">
              <w:t xml:space="preserve"> Controlled Use Area of Unit 24B</w:t>
            </w:r>
          </w:p>
        </w:tc>
      </w:tr>
      <w:tr w:rsidR="00B82FFE" w:rsidRPr="007448FA" w14:paraId="78A08D24" w14:textId="77777777" w:rsidTr="007448FA">
        <w:tc>
          <w:tcPr>
            <w:tcW w:w="1350" w:type="dxa"/>
          </w:tcPr>
          <w:p w14:paraId="763539E6" w14:textId="77777777" w:rsidR="00B82FFE" w:rsidRPr="00033FB6" w:rsidRDefault="00B82FFE" w:rsidP="00A6689E">
            <w:pPr>
              <w:jc w:val="center"/>
              <w:rPr>
                <w:rFonts w:ascii="Calibri" w:hAnsi="Calibri"/>
                <w:color w:val="000000"/>
                <w:sz w:val="24"/>
                <w:szCs w:val="24"/>
              </w:rPr>
            </w:pPr>
          </w:p>
        </w:tc>
        <w:tc>
          <w:tcPr>
            <w:tcW w:w="1080" w:type="dxa"/>
          </w:tcPr>
          <w:p w14:paraId="72FB1467" w14:textId="77777777" w:rsidR="00B82FFE" w:rsidRPr="00033FB6" w:rsidRDefault="00B82FFE" w:rsidP="003B1C09">
            <w:pPr>
              <w:rPr>
                <w:sz w:val="24"/>
                <w:szCs w:val="24"/>
              </w:rPr>
            </w:pPr>
          </w:p>
        </w:tc>
        <w:tc>
          <w:tcPr>
            <w:tcW w:w="1080" w:type="dxa"/>
          </w:tcPr>
          <w:p w14:paraId="254AAA55" w14:textId="77777777" w:rsidR="00B82FFE" w:rsidRPr="00033FB6" w:rsidRDefault="00B82FFE" w:rsidP="003B1C09">
            <w:pPr>
              <w:rPr>
                <w:rFonts w:ascii="Calibri" w:hAnsi="Calibri"/>
                <w:color w:val="000000"/>
                <w:sz w:val="24"/>
                <w:szCs w:val="24"/>
              </w:rPr>
            </w:pPr>
          </w:p>
        </w:tc>
        <w:tc>
          <w:tcPr>
            <w:tcW w:w="6840" w:type="dxa"/>
          </w:tcPr>
          <w:p w14:paraId="3C753C8C" w14:textId="77777777" w:rsidR="00B82FFE" w:rsidRPr="00033FB6" w:rsidRDefault="00B82FFE" w:rsidP="003B1C09">
            <w:pPr>
              <w:rPr>
                <w:sz w:val="24"/>
                <w:szCs w:val="24"/>
              </w:rPr>
            </w:pPr>
          </w:p>
        </w:tc>
      </w:tr>
      <w:tr w:rsidR="00B82FFE" w:rsidRPr="007448FA" w14:paraId="299A520C" w14:textId="77777777" w:rsidTr="007448FA">
        <w:tc>
          <w:tcPr>
            <w:tcW w:w="1350" w:type="dxa"/>
          </w:tcPr>
          <w:p w14:paraId="42538674" w14:textId="406B341E"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62</w:t>
            </w:r>
          </w:p>
        </w:tc>
        <w:tc>
          <w:tcPr>
            <w:tcW w:w="9000" w:type="dxa"/>
            <w:gridSpan w:val="3"/>
          </w:tcPr>
          <w:p w14:paraId="1959EB08" w14:textId="6B009E33" w:rsidR="00B82FFE" w:rsidRPr="00033FB6" w:rsidRDefault="004A2BA2" w:rsidP="003B1C09">
            <w:pPr>
              <w:rPr>
                <w:rFonts w:ascii="Calibri" w:hAnsi="Calibri"/>
                <w:color w:val="000000"/>
                <w:sz w:val="24"/>
                <w:szCs w:val="24"/>
              </w:rPr>
            </w:pPr>
            <w:r w:rsidRPr="00033FB6">
              <w:t xml:space="preserve">Allocate 90 percent of the Unit 21B, Upper </w:t>
            </w:r>
            <w:proofErr w:type="spellStart"/>
            <w:r w:rsidRPr="00033FB6">
              <w:t>Nowitna</w:t>
            </w:r>
            <w:proofErr w:type="spellEnd"/>
            <w:r w:rsidRPr="00033FB6">
              <w:t xml:space="preserve"> Corridor moose drawing permits to residents and award remaining available nonresident permits to residents</w:t>
            </w:r>
          </w:p>
        </w:tc>
      </w:tr>
      <w:tr w:rsidR="00B82FFE" w:rsidRPr="007448FA" w14:paraId="024053EC" w14:textId="77777777" w:rsidTr="007448FA">
        <w:tc>
          <w:tcPr>
            <w:tcW w:w="1350" w:type="dxa"/>
          </w:tcPr>
          <w:p w14:paraId="204A5C6B" w14:textId="77777777" w:rsidR="00B82FFE" w:rsidRPr="00033FB6" w:rsidRDefault="00B82FFE" w:rsidP="00A6689E">
            <w:pPr>
              <w:jc w:val="center"/>
              <w:rPr>
                <w:rFonts w:ascii="Calibri" w:hAnsi="Calibri"/>
                <w:color w:val="000000"/>
                <w:sz w:val="24"/>
                <w:szCs w:val="24"/>
              </w:rPr>
            </w:pPr>
          </w:p>
        </w:tc>
        <w:tc>
          <w:tcPr>
            <w:tcW w:w="1080" w:type="dxa"/>
          </w:tcPr>
          <w:p w14:paraId="5FC84857" w14:textId="77777777" w:rsidR="00B82FFE" w:rsidRPr="00033FB6" w:rsidRDefault="00B82FFE" w:rsidP="003B1C09">
            <w:pPr>
              <w:rPr>
                <w:sz w:val="24"/>
                <w:szCs w:val="24"/>
              </w:rPr>
            </w:pPr>
          </w:p>
        </w:tc>
        <w:tc>
          <w:tcPr>
            <w:tcW w:w="1080" w:type="dxa"/>
          </w:tcPr>
          <w:p w14:paraId="218C18C9" w14:textId="77777777" w:rsidR="00B82FFE" w:rsidRPr="00033FB6" w:rsidRDefault="00B82FFE" w:rsidP="003B1C09">
            <w:pPr>
              <w:rPr>
                <w:rFonts w:ascii="Calibri" w:hAnsi="Calibri"/>
                <w:color w:val="000000"/>
                <w:sz w:val="24"/>
                <w:szCs w:val="24"/>
              </w:rPr>
            </w:pPr>
          </w:p>
        </w:tc>
        <w:tc>
          <w:tcPr>
            <w:tcW w:w="6840" w:type="dxa"/>
          </w:tcPr>
          <w:p w14:paraId="169F8F12" w14:textId="77777777" w:rsidR="00B82FFE" w:rsidRPr="00033FB6" w:rsidRDefault="00B82FFE" w:rsidP="003B1C09">
            <w:pPr>
              <w:rPr>
                <w:sz w:val="24"/>
                <w:szCs w:val="24"/>
              </w:rPr>
            </w:pPr>
          </w:p>
        </w:tc>
      </w:tr>
      <w:tr w:rsidR="00B82FFE" w:rsidRPr="007448FA" w14:paraId="5500E1E4" w14:textId="77777777" w:rsidTr="007448FA">
        <w:tc>
          <w:tcPr>
            <w:tcW w:w="1350" w:type="dxa"/>
          </w:tcPr>
          <w:p w14:paraId="78E048EA" w14:textId="60DAE7DA"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63</w:t>
            </w:r>
          </w:p>
        </w:tc>
        <w:tc>
          <w:tcPr>
            <w:tcW w:w="9000" w:type="dxa"/>
            <w:gridSpan w:val="3"/>
          </w:tcPr>
          <w:p w14:paraId="4F5A4473" w14:textId="2C6A18D7" w:rsidR="00B82FFE" w:rsidRPr="00033FB6" w:rsidRDefault="004A2BA2" w:rsidP="003B1C09">
            <w:pPr>
              <w:rPr>
                <w:rFonts w:ascii="Calibri" w:hAnsi="Calibri"/>
                <w:color w:val="000000"/>
                <w:sz w:val="24"/>
                <w:szCs w:val="24"/>
              </w:rPr>
            </w:pPr>
            <w:r w:rsidRPr="00033FB6">
              <w:t>Repeal the Dalton Highway Corridor Management Area</w:t>
            </w:r>
          </w:p>
        </w:tc>
      </w:tr>
      <w:tr w:rsidR="00B82FFE" w:rsidRPr="007448FA" w14:paraId="6BF751F6" w14:textId="77777777" w:rsidTr="007448FA">
        <w:tc>
          <w:tcPr>
            <w:tcW w:w="1350" w:type="dxa"/>
          </w:tcPr>
          <w:p w14:paraId="1DE6DA2C" w14:textId="77777777" w:rsidR="00B82FFE" w:rsidRPr="00033FB6" w:rsidRDefault="00B82FFE" w:rsidP="00A6689E">
            <w:pPr>
              <w:jc w:val="center"/>
              <w:rPr>
                <w:rFonts w:ascii="Calibri" w:hAnsi="Calibri"/>
                <w:color w:val="000000"/>
                <w:sz w:val="24"/>
                <w:szCs w:val="24"/>
              </w:rPr>
            </w:pPr>
          </w:p>
        </w:tc>
        <w:tc>
          <w:tcPr>
            <w:tcW w:w="1080" w:type="dxa"/>
          </w:tcPr>
          <w:p w14:paraId="3C4C8481" w14:textId="77777777" w:rsidR="00B82FFE" w:rsidRPr="00033FB6" w:rsidRDefault="00B82FFE" w:rsidP="003B1C09">
            <w:pPr>
              <w:rPr>
                <w:sz w:val="24"/>
                <w:szCs w:val="24"/>
              </w:rPr>
            </w:pPr>
          </w:p>
        </w:tc>
        <w:tc>
          <w:tcPr>
            <w:tcW w:w="1080" w:type="dxa"/>
          </w:tcPr>
          <w:p w14:paraId="5E841D61" w14:textId="77777777" w:rsidR="00B82FFE" w:rsidRPr="00033FB6" w:rsidRDefault="00B82FFE" w:rsidP="003B1C09">
            <w:pPr>
              <w:rPr>
                <w:rFonts w:ascii="Calibri" w:hAnsi="Calibri"/>
                <w:color w:val="000000"/>
                <w:sz w:val="24"/>
                <w:szCs w:val="24"/>
              </w:rPr>
            </w:pPr>
          </w:p>
        </w:tc>
        <w:tc>
          <w:tcPr>
            <w:tcW w:w="6840" w:type="dxa"/>
          </w:tcPr>
          <w:p w14:paraId="0D680E3F" w14:textId="77777777" w:rsidR="00B82FFE" w:rsidRPr="00033FB6" w:rsidRDefault="00B82FFE" w:rsidP="003B1C09">
            <w:pPr>
              <w:rPr>
                <w:sz w:val="24"/>
                <w:szCs w:val="24"/>
              </w:rPr>
            </w:pPr>
          </w:p>
        </w:tc>
      </w:tr>
      <w:tr w:rsidR="00B82FFE" w:rsidRPr="007448FA" w14:paraId="1D2A9729" w14:textId="77777777" w:rsidTr="007448FA">
        <w:tc>
          <w:tcPr>
            <w:tcW w:w="1350" w:type="dxa"/>
          </w:tcPr>
          <w:p w14:paraId="0A104AB9" w14:textId="4DD8658F"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64</w:t>
            </w:r>
          </w:p>
        </w:tc>
        <w:tc>
          <w:tcPr>
            <w:tcW w:w="9000" w:type="dxa"/>
            <w:gridSpan w:val="3"/>
          </w:tcPr>
          <w:p w14:paraId="2E0F5487" w14:textId="42B5FEA9" w:rsidR="00B82FFE" w:rsidRPr="00033FB6" w:rsidRDefault="004A2BA2" w:rsidP="003B1C09">
            <w:pPr>
              <w:rPr>
                <w:rFonts w:ascii="Calibri" w:hAnsi="Calibri"/>
                <w:color w:val="000000"/>
                <w:sz w:val="24"/>
                <w:szCs w:val="24"/>
              </w:rPr>
            </w:pPr>
            <w:r w:rsidRPr="00033FB6">
              <w:t>Clarify the legal use of highway vehicles, snow machines and off-road vehicles in the Dalton Highway Corridor Management Area (DHCMA) for hunting and trapping. Clarify the use of firearms, and transport of furbearers and trapping bait when trapping in the DHCMA</w:t>
            </w:r>
          </w:p>
        </w:tc>
      </w:tr>
      <w:tr w:rsidR="00B82FFE" w:rsidRPr="007448FA" w14:paraId="707D7361" w14:textId="77777777" w:rsidTr="007448FA">
        <w:tc>
          <w:tcPr>
            <w:tcW w:w="1350" w:type="dxa"/>
          </w:tcPr>
          <w:p w14:paraId="05F5CAC0" w14:textId="77777777" w:rsidR="00B82FFE" w:rsidRPr="00033FB6" w:rsidRDefault="00B82FFE" w:rsidP="00A6689E">
            <w:pPr>
              <w:jc w:val="center"/>
              <w:rPr>
                <w:rFonts w:ascii="Calibri" w:hAnsi="Calibri"/>
                <w:color w:val="000000"/>
                <w:sz w:val="24"/>
                <w:szCs w:val="24"/>
              </w:rPr>
            </w:pPr>
          </w:p>
        </w:tc>
        <w:tc>
          <w:tcPr>
            <w:tcW w:w="1080" w:type="dxa"/>
          </w:tcPr>
          <w:p w14:paraId="416FECD6" w14:textId="77777777" w:rsidR="00B82FFE" w:rsidRPr="00033FB6" w:rsidRDefault="00B82FFE" w:rsidP="003B1C09">
            <w:pPr>
              <w:rPr>
                <w:sz w:val="24"/>
                <w:szCs w:val="24"/>
              </w:rPr>
            </w:pPr>
          </w:p>
        </w:tc>
        <w:tc>
          <w:tcPr>
            <w:tcW w:w="1080" w:type="dxa"/>
          </w:tcPr>
          <w:p w14:paraId="7DDD9359" w14:textId="77777777" w:rsidR="00B82FFE" w:rsidRPr="00033FB6" w:rsidRDefault="00B82FFE" w:rsidP="003B1C09">
            <w:pPr>
              <w:rPr>
                <w:rFonts w:ascii="Calibri" w:hAnsi="Calibri"/>
                <w:color w:val="000000"/>
                <w:sz w:val="24"/>
                <w:szCs w:val="24"/>
              </w:rPr>
            </w:pPr>
          </w:p>
        </w:tc>
        <w:tc>
          <w:tcPr>
            <w:tcW w:w="6840" w:type="dxa"/>
          </w:tcPr>
          <w:p w14:paraId="386AB3B8" w14:textId="77777777" w:rsidR="00B82FFE" w:rsidRPr="00033FB6" w:rsidRDefault="00B82FFE" w:rsidP="003B1C09">
            <w:pPr>
              <w:rPr>
                <w:sz w:val="24"/>
                <w:szCs w:val="24"/>
              </w:rPr>
            </w:pPr>
          </w:p>
        </w:tc>
      </w:tr>
      <w:tr w:rsidR="00B82FFE" w:rsidRPr="007448FA" w14:paraId="0B12B4F4" w14:textId="77777777" w:rsidTr="007448FA">
        <w:tc>
          <w:tcPr>
            <w:tcW w:w="1350" w:type="dxa"/>
          </w:tcPr>
          <w:p w14:paraId="17C052C4" w14:textId="292C5FCB"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65</w:t>
            </w:r>
          </w:p>
        </w:tc>
        <w:tc>
          <w:tcPr>
            <w:tcW w:w="9000" w:type="dxa"/>
            <w:gridSpan w:val="3"/>
          </w:tcPr>
          <w:p w14:paraId="4833ECDD" w14:textId="4D5859F1" w:rsidR="00B82FFE" w:rsidRPr="00033FB6" w:rsidRDefault="004A2BA2" w:rsidP="003B1C09">
            <w:pPr>
              <w:rPr>
                <w:rFonts w:ascii="Calibri" w:hAnsi="Calibri"/>
                <w:color w:val="000000"/>
                <w:sz w:val="24"/>
                <w:szCs w:val="24"/>
              </w:rPr>
            </w:pPr>
            <w:r w:rsidRPr="00033FB6">
              <w:t>Establish a new resident, general season for caribou in Unit 20F</w:t>
            </w:r>
          </w:p>
        </w:tc>
      </w:tr>
      <w:tr w:rsidR="00B82FFE" w:rsidRPr="007448FA" w14:paraId="0419169B" w14:textId="77777777" w:rsidTr="007448FA">
        <w:tc>
          <w:tcPr>
            <w:tcW w:w="1350" w:type="dxa"/>
          </w:tcPr>
          <w:p w14:paraId="67B49FDF" w14:textId="77777777" w:rsidR="00B82FFE" w:rsidRPr="00033FB6" w:rsidRDefault="00B82FFE" w:rsidP="00A6689E">
            <w:pPr>
              <w:jc w:val="center"/>
              <w:rPr>
                <w:rFonts w:ascii="Calibri" w:hAnsi="Calibri"/>
                <w:color w:val="000000"/>
                <w:sz w:val="24"/>
                <w:szCs w:val="24"/>
              </w:rPr>
            </w:pPr>
          </w:p>
        </w:tc>
        <w:tc>
          <w:tcPr>
            <w:tcW w:w="1080" w:type="dxa"/>
          </w:tcPr>
          <w:p w14:paraId="176626CD" w14:textId="77777777" w:rsidR="00B82FFE" w:rsidRPr="00033FB6" w:rsidRDefault="00B82FFE" w:rsidP="003B1C09">
            <w:pPr>
              <w:rPr>
                <w:sz w:val="24"/>
                <w:szCs w:val="24"/>
              </w:rPr>
            </w:pPr>
          </w:p>
        </w:tc>
        <w:tc>
          <w:tcPr>
            <w:tcW w:w="1080" w:type="dxa"/>
          </w:tcPr>
          <w:p w14:paraId="44EB3275" w14:textId="77777777" w:rsidR="00B82FFE" w:rsidRPr="00033FB6" w:rsidRDefault="00B82FFE" w:rsidP="003B1C09">
            <w:pPr>
              <w:rPr>
                <w:rFonts w:ascii="Calibri" w:hAnsi="Calibri"/>
                <w:color w:val="000000"/>
                <w:sz w:val="24"/>
                <w:szCs w:val="24"/>
              </w:rPr>
            </w:pPr>
          </w:p>
        </w:tc>
        <w:tc>
          <w:tcPr>
            <w:tcW w:w="6840" w:type="dxa"/>
          </w:tcPr>
          <w:p w14:paraId="0DFB7DE3" w14:textId="77777777" w:rsidR="00B82FFE" w:rsidRPr="00033FB6" w:rsidRDefault="00B82FFE" w:rsidP="003B1C09">
            <w:pPr>
              <w:rPr>
                <w:sz w:val="24"/>
                <w:szCs w:val="24"/>
              </w:rPr>
            </w:pPr>
          </w:p>
        </w:tc>
      </w:tr>
      <w:tr w:rsidR="00B82FFE" w:rsidRPr="007448FA" w14:paraId="37E6EC54" w14:textId="77777777" w:rsidTr="007448FA">
        <w:tc>
          <w:tcPr>
            <w:tcW w:w="1350" w:type="dxa"/>
          </w:tcPr>
          <w:p w14:paraId="5184E112" w14:textId="4C873160"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66</w:t>
            </w:r>
          </w:p>
        </w:tc>
        <w:tc>
          <w:tcPr>
            <w:tcW w:w="9000" w:type="dxa"/>
            <w:gridSpan w:val="3"/>
          </w:tcPr>
          <w:p w14:paraId="71BB422F" w14:textId="149F51F0" w:rsidR="00B82FFE" w:rsidRPr="00033FB6" w:rsidRDefault="004A2BA2" w:rsidP="003B1C09">
            <w:pPr>
              <w:rPr>
                <w:rFonts w:ascii="Calibri" w:hAnsi="Calibri"/>
                <w:color w:val="000000"/>
                <w:sz w:val="24"/>
                <w:szCs w:val="24"/>
              </w:rPr>
            </w:pPr>
            <w:r w:rsidRPr="00033FB6">
              <w:t>Extend the resident caribou season and reduce the bag limit for Unit 24A Remainder</w:t>
            </w:r>
          </w:p>
        </w:tc>
      </w:tr>
      <w:tr w:rsidR="00B82FFE" w:rsidRPr="007448FA" w14:paraId="439AA2A1" w14:textId="77777777" w:rsidTr="007448FA">
        <w:tc>
          <w:tcPr>
            <w:tcW w:w="1350" w:type="dxa"/>
          </w:tcPr>
          <w:p w14:paraId="310511AE" w14:textId="77777777" w:rsidR="00B82FFE" w:rsidRPr="00033FB6" w:rsidRDefault="00B82FFE" w:rsidP="00A6689E">
            <w:pPr>
              <w:jc w:val="center"/>
              <w:rPr>
                <w:rFonts w:ascii="Calibri" w:hAnsi="Calibri"/>
                <w:color w:val="000000"/>
                <w:sz w:val="24"/>
                <w:szCs w:val="24"/>
              </w:rPr>
            </w:pPr>
          </w:p>
        </w:tc>
        <w:tc>
          <w:tcPr>
            <w:tcW w:w="1080" w:type="dxa"/>
          </w:tcPr>
          <w:p w14:paraId="2A841EC6" w14:textId="77777777" w:rsidR="00B82FFE" w:rsidRPr="00033FB6" w:rsidRDefault="00B82FFE" w:rsidP="003B1C09">
            <w:pPr>
              <w:rPr>
                <w:sz w:val="24"/>
                <w:szCs w:val="24"/>
              </w:rPr>
            </w:pPr>
          </w:p>
        </w:tc>
        <w:tc>
          <w:tcPr>
            <w:tcW w:w="1080" w:type="dxa"/>
          </w:tcPr>
          <w:p w14:paraId="299D4E40" w14:textId="77777777" w:rsidR="00B82FFE" w:rsidRPr="00033FB6" w:rsidRDefault="00B82FFE" w:rsidP="003B1C09">
            <w:pPr>
              <w:rPr>
                <w:rFonts w:ascii="Calibri" w:hAnsi="Calibri"/>
                <w:color w:val="000000"/>
                <w:sz w:val="24"/>
                <w:szCs w:val="24"/>
              </w:rPr>
            </w:pPr>
          </w:p>
        </w:tc>
        <w:tc>
          <w:tcPr>
            <w:tcW w:w="6840" w:type="dxa"/>
          </w:tcPr>
          <w:p w14:paraId="12CFA932" w14:textId="77777777" w:rsidR="00B82FFE" w:rsidRPr="00033FB6" w:rsidRDefault="00B82FFE" w:rsidP="003B1C09">
            <w:pPr>
              <w:rPr>
                <w:sz w:val="24"/>
                <w:szCs w:val="24"/>
              </w:rPr>
            </w:pPr>
          </w:p>
        </w:tc>
      </w:tr>
      <w:tr w:rsidR="00B82FFE" w:rsidRPr="007448FA" w14:paraId="56C06D3F" w14:textId="77777777" w:rsidTr="007448FA">
        <w:tc>
          <w:tcPr>
            <w:tcW w:w="1350" w:type="dxa"/>
          </w:tcPr>
          <w:p w14:paraId="1E5DCE8F" w14:textId="71F02B7A"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67</w:t>
            </w:r>
          </w:p>
        </w:tc>
        <w:tc>
          <w:tcPr>
            <w:tcW w:w="9000" w:type="dxa"/>
            <w:gridSpan w:val="3"/>
          </w:tcPr>
          <w:p w14:paraId="0FCA1626" w14:textId="70AB32F6" w:rsidR="00B82FFE" w:rsidRPr="00033FB6" w:rsidRDefault="004A2BA2" w:rsidP="003B1C09">
            <w:pPr>
              <w:rPr>
                <w:rFonts w:ascii="Calibri" w:hAnsi="Calibri"/>
                <w:color w:val="000000"/>
                <w:sz w:val="24"/>
                <w:szCs w:val="24"/>
              </w:rPr>
            </w:pPr>
            <w:r w:rsidRPr="00033FB6">
              <w:t>Increase the bag limit for brown bear in Unit 21D</w:t>
            </w:r>
          </w:p>
        </w:tc>
      </w:tr>
      <w:tr w:rsidR="00B82FFE" w:rsidRPr="007448FA" w14:paraId="56718137" w14:textId="77777777" w:rsidTr="007448FA">
        <w:tc>
          <w:tcPr>
            <w:tcW w:w="1350" w:type="dxa"/>
          </w:tcPr>
          <w:p w14:paraId="2F2BE1A1" w14:textId="77777777" w:rsidR="00B82FFE" w:rsidRPr="00033FB6" w:rsidRDefault="00B82FFE" w:rsidP="00A6689E">
            <w:pPr>
              <w:jc w:val="center"/>
              <w:rPr>
                <w:rFonts w:ascii="Calibri" w:hAnsi="Calibri"/>
                <w:color w:val="000000"/>
                <w:sz w:val="24"/>
                <w:szCs w:val="24"/>
              </w:rPr>
            </w:pPr>
          </w:p>
        </w:tc>
        <w:tc>
          <w:tcPr>
            <w:tcW w:w="1080" w:type="dxa"/>
          </w:tcPr>
          <w:p w14:paraId="417BABDD" w14:textId="77777777" w:rsidR="00B82FFE" w:rsidRPr="00033FB6" w:rsidRDefault="00B82FFE" w:rsidP="00E46BED">
            <w:pPr>
              <w:rPr>
                <w:sz w:val="24"/>
                <w:szCs w:val="24"/>
              </w:rPr>
            </w:pPr>
          </w:p>
        </w:tc>
        <w:tc>
          <w:tcPr>
            <w:tcW w:w="1080" w:type="dxa"/>
          </w:tcPr>
          <w:p w14:paraId="407D16FA" w14:textId="77777777" w:rsidR="00B82FFE" w:rsidRPr="00033FB6" w:rsidRDefault="00B82FFE" w:rsidP="00E46BED">
            <w:pPr>
              <w:rPr>
                <w:rFonts w:ascii="Calibri" w:hAnsi="Calibri"/>
                <w:color w:val="000000"/>
                <w:sz w:val="24"/>
                <w:szCs w:val="24"/>
              </w:rPr>
            </w:pPr>
          </w:p>
        </w:tc>
        <w:tc>
          <w:tcPr>
            <w:tcW w:w="6840" w:type="dxa"/>
          </w:tcPr>
          <w:p w14:paraId="19E7388F" w14:textId="77777777" w:rsidR="00B82FFE" w:rsidRPr="00033FB6" w:rsidRDefault="00B82FFE" w:rsidP="00E46BED">
            <w:pPr>
              <w:rPr>
                <w:sz w:val="24"/>
                <w:szCs w:val="24"/>
              </w:rPr>
            </w:pPr>
          </w:p>
        </w:tc>
      </w:tr>
      <w:tr w:rsidR="00B82FFE" w:rsidRPr="007448FA" w14:paraId="351957D1" w14:textId="77777777" w:rsidTr="007448FA">
        <w:tc>
          <w:tcPr>
            <w:tcW w:w="1350" w:type="dxa"/>
          </w:tcPr>
          <w:p w14:paraId="5B770ED1" w14:textId="790D595C"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lastRenderedPageBreak/>
              <w:t>68</w:t>
            </w:r>
          </w:p>
        </w:tc>
        <w:tc>
          <w:tcPr>
            <w:tcW w:w="9000" w:type="dxa"/>
            <w:gridSpan w:val="3"/>
          </w:tcPr>
          <w:p w14:paraId="01806117" w14:textId="083FE460" w:rsidR="00B82FFE" w:rsidRPr="00033FB6" w:rsidRDefault="004A2BA2" w:rsidP="00E46BED">
            <w:pPr>
              <w:rPr>
                <w:rFonts w:ascii="Calibri" w:hAnsi="Calibri"/>
                <w:color w:val="000000"/>
                <w:sz w:val="24"/>
                <w:szCs w:val="24"/>
              </w:rPr>
            </w:pPr>
            <w:r w:rsidRPr="00033FB6">
              <w:t>Open a fall bear baiting season in Unit 21C</w:t>
            </w:r>
          </w:p>
        </w:tc>
      </w:tr>
      <w:tr w:rsidR="00B82FFE" w:rsidRPr="007448FA" w14:paraId="13C1FC03" w14:textId="77777777" w:rsidTr="007448FA">
        <w:tc>
          <w:tcPr>
            <w:tcW w:w="1350" w:type="dxa"/>
          </w:tcPr>
          <w:p w14:paraId="284ACA11" w14:textId="77777777" w:rsidR="00B82FFE" w:rsidRPr="00033FB6" w:rsidRDefault="00B82FFE" w:rsidP="00A6689E">
            <w:pPr>
              <w:jc w:val="center"/>
              <w:rPr>
                <w:rFonts w:ascii="Calibri" w:hAnsi="Calibri"/>
                <w:color w:val="000000"/>
                <w:sz w:val="24"/>
                <w:szCs w:val="24"/>
              </w:rPr>
            </w:pPr>
          </w:p>
        </w:tc>
        <w:tc>
          <w:tcPr>
            <w:tcW w:w="1080" w:type="dxa"/>
          </w:tcPr>
          <w:p w14:paraId="5836A4AF" w14:textId="77777777" w:rsidR="00B82FFE" w:rsidRPr="00033FB6" w:rsidRDefault="00B82FFE" w:rsidP="00E46BED">
            <w:pPr>
              <w:rPr>
                <w:sz w:val="24"/>
                <w:szCs w:val="24"/>
              </w:rPr>
            </w:pPr>
          </w:p>
        </w:tc>
        <w:tc>
          <w:tcPr>
            <w:tcW w:w="1080" w:type="dxa"/>
          </w:tcPr>
          <w:p w14:paraId="4358C01A" w14:textId="77777777" w:rsidR="00B82FFE" w:rsidRPr="00033FB6" w:rsidRDefault="00B82FFE" w:rsidP="00E46BED">
            <w:pPr>
              <w:rPr>
                <w:rFonts w:ascii="Calibri" w:hAnsi="Calibri"/>
                <w:color w:val="000000"/>
                <w:sz w:val="24"/>
                <w:szCs w:val="24"/>
              </w:rPr>
            </w:pPr>
          </w:p>
        </w:tc>
        <w:tc>
          <w:tcPr>
            <w:tcW w:w="6840" w:type="dxa"/>
          </w:tcPr>
          <w:p w14:paraId="3ECE849B" w14:textId="77777777" w:rsidR="00B82FFE" w:rsidRPr="00033FB6" w:rsidRDefault="00B82FFE" w:rsidP="00E46BED">
            <w:pPr>
              <w:rPr>
                <w:sz w:val="24"/>
                <w:szCs w:val="24"/>
              </w:rPr>
            </w:pPr>
          </w:p>
        </w:tc>
      </w:tr>
      <w:tr w:rsidR="00B82FFE" w:rsidRPr="007448FA" w14:paraId="385C537F" w14:textId="77777777" w:rsidTr="007448FA">
        <w:tc>
          <w:tcPr>
            <w:tcW w:w="1350" w:type="dxa"/>
          </w:tcPr>
          <w:p w14:paraId="13EDC06E" w14:textId="2A8ABC79"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69</w:t>
            </w:r>
          </w:p>
        </w:tc>
        <w:tc>
          <w:tcPr>
            <w:tcW w:w="9000" w:type="dxa"/>
            <w:gridSpan w:val="3"/>
          </w:tcPr>
          <w:p w14:paraId="22FBFE6D" w14:textId="61382A0E" w:rsidR="00B82FFE" w:rsidRPr="00033FB6" w:rsidRDefault="004A2BA2" w:rsidP="00E46BED">
            <w:pPr>
              <w:rPr>
                <w:rFonts w:ascii="Calibri" w:hAnsi="Calibri"/>
                <w:color w:val="000000"/>
                <w:sz w:val="24"/>
                <w:szCs w:val="24"/>
              </w:rPr>
            </w:pPr>
            <w:r w:rsidRPr="00033FB6">
              <w:t>Allow brown bears to be taken over bait in Unit 21C</w:t>
            </w:r>
          </w:p>
        </w:tc>
      </w:tr>
      <w:tr w:rsidR="00B82FFE" w:rsidRPr="007448FA" w14:paraId="165E8914" w14:textId="77777777" w:rsidTr="007448FA">
        <w:tc>
          <w:tcPr>
            <w:tcW w:w="1350" w:type="dxa"/>
          </w:tcPr>
          <w:p w14:paraId="48FBF5F2" w14:textId="77777777" w:rsidR="00B82FFE" w:rsidRPr="00033FB6" w:rsidRDefault="00B82FFE" w:rsidP="00A6689E">
            <w:pPr>
              <w:jc w:val="center"/>
              <w:rPr>
                <w:rFonts w:ascii="Calibri" w:hAnsi="Calibri"/>
                <w:color w:val="000000"/>
                <w:sz w:val="24"/>
                <w:szCs w:val="24"/>
              </w:rPr>
            </w:pPr>
          </w:p>
        </w:tc>
        <w:tc>
          <w:tcPr>
            <w:tcW w:w="1080" w:type="dxa"/>
          </w:tcPr>
          <w:p w14:paraId="05171158" w14:textId="77777777" w:rsidR="00B82FFE" w:rsidRPr="00033FB6" w:rsidRDefault="00B82FFE" w:rsidP="00E46BED">
            <w:pPr>
              <w:rPr>
                <w:sz w:val="24"/>
                <w:szCs w:val="24"/>
              </w:rPr>
            </w:pPr>
          </w:p>
        </w:tc>
        <w:tc>
          <w:tcPr>
            <w:tcW w:w="1080" w:type="dxa"/>
          </w:tcPr>
          <w:p w14:paraId="61011AEF" w14:textId="77777777" w:rsidR="00B82FFE" w:rsidRPr="00033FB6" w:rsidRDefault="00B82FFE" w:rsidP="00E46BED">
            <w:pPr>
              <w:rPr>
                <w:rFonts w:ascii="Calibri" w:hAnsi="Calibri"/>
                <w:color w:val="000000"/>
                <w:sz w:val="24"/>
                <w:szCs w:val="24"/>
              </w:rPr>
            </w:pPr>
          </w:p>
        </w:tc>
        <w:tc>
          <w:tcPr>
            <w:tcW w:w="6840" w:type="dxa"/>
          </w:tcPr>
          <w:p w14:paraId="027324FC" w14:textId="77777777" w:rsidR="00B82FFE" w:rsidRPr="00033FB6" w:rsidRDefault="00B82FFE" w:rsidP="00E46BED">
            <w:pPr>
              <w:rPr>
                <w:sz w:val="24"/>
                <w:szCs w:val="24"/>
              </w:rPr>
            </w:pPr>
          </w:p>
        </w:tc>
      </w:tr>
      <w:tr w:rsidR="00B82FFE" w:rsidRPr="007448FA" w14:paraId="2E46F5BE" w14:textId="77777777" w:rsidTr="007448FA">
        <w:tc>
          <w:tcPr>
            <w:tcW w:w="1350" w:type="dxa"/>
          </w:tcPr>
          <w:p w14:paraId="43BD7A37" w14:textId="2DC03CAA"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70</w:t>
            </w:r>
          </w:p>
        </w:tc>
        <w:tc>
          <w:tcPr>
            <w:tcW w:w="9000" w:type="dxa"/>
            <w:gridSpan w:val="3"/>
          </w:tcPr>
          <w:p w14:paraId="5706786E" w14:textId="02EBAF08" w:rsidR="00B82FFE" w:rsidRPr="00033FB6" w:rsidRDefault="004A2BA2" w:rsidP="00E46BED">
            <w:pPr>
              <w:rPr>
                <w:rFonts w:ascii="Calibri" w:hAnsi="Calibri"/>
                <w:color w:val="000000"/>
                <w:sz w:val="24"/>
                <w:szCs w:val="24"/>
              </w:rPr>
            </w:pPr>
            <w:r w:rsidRPr="00033FB6">
              <w:t>Change the season start date for taking brown bear in Unit 24A to align with Unit 25A</w:t>
            </w:r>
          </w:p>
        </w:tc>
      </w:tr>
      <w:tr w:rsidR="00B82FFE" w:rsidRPr="007448FA" w14:paraId="629CC5C3" w14:textId="77777777" w:rsidTr="007448FA">
        <w:tc>
          <w:tcPr>
            <w:tcW w:w="1350" w:type="dxa"/>
          </w:tcPr>
          <w:p w14:paraId="734E556F" w14:textId="77777777" w:rsidR="00B82FFE" w:rsidRPr="00033FB6" w:rsidRDefault="00B82FFE" w:rsidP="00A6689E">
            <w:pPr>
              <w:jc w:val="center"/>
              <w:rPr>
                <w:rFonts w:ascii="Calibri" w:hAnsi="Calibri"/>
                <w:color w:val="000000"/>
                <w:sz w:val="24"/>
                <w:szCs w:val="24"/>
              </w:rPr>
            </w:pPr>
          </w:p>
        </w:tc>
        <w:tc>
          <w:tcPr>
            <w:tcW w:w="1080" w:type="dxa"/>
          </w:tcPr>
          <w:p w14:paraId="1F30743E" w14:textId="77777777" w:rsidR="00B82FFE" w:rsidRPr="00033FB6" w:rsidRDefault="00B82FFE" w:rsidP="00E46BED">
            <w:pPr>
              <w:rPr>
                <w:sz w:val="24"/>
                <w:szCs w:val="24"/>
              </w:rPr>
            </w:pPr>
          </w:p>
        </w:tc>
        <w:tc>
          <w:tcPr>
            <w:tcW w:w="1080" w:type="dxa"/>
          </w:tcPr>
          <w:p w14:paraId="20E83E2D" w14:textId="77777777" w:rsidR="00B82FFE" w:rsidRPr="00033FB6" w:rsidRDefault="00B82FFE" w:rsidP="00E46BED">
            <w:pPr>
              <w:rPr>
                <w:rFonts w:ascii="Calibri" w:hAnsi="Calibri"/>
                <w:color w:val="000000"/>
                <w:sz w:val="24"/>
                <w:szCs w:val="24"/>
              </w:rPr>
            </w:pPr>
          </w:p>
        </w:tc>
        <w:tc>
          <w:tcPr>
            <w:tcW w:w="6840" w:type="dxa"/>
          </w:tcPr>
          <w:p w14:paraId="08A5FB0D" w14:textId="77777777" w:rsidR="00B82FFE" w:rsidRPr="00033FB6" w:rsidRDefault="00B82FFE" w:rsidP="00E46BED">
            <w:pPr>
              <w:rPr>
                <w:sz w:val="24"/>
                <w:szCs w:val="24"/>
              </w:rPr>
            </w:pPr>
          </w:p>
        </w:tc>
      </w:tr>
      <w:tr w:rsidR="00B82FFE" w:rsidRPr="007448FA" w14:paraId="3F6DB3D4" w14:textId="77777777" w:rsidTr="007448FA">
        <w:tc>
          <w:tcPr>
            <w:tcW w:w="1350" w:type="dxa"/>
          </w:tcPr>
          <w:p w14:paraId="335BB1D7" w14:textId="7098382E"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71</w:t>
            </w:r>
          </w:p>
        </w:tc>
        <w:tc>
          <w:tcPr>
            <w:tcW w:w="9000" w:type="dxa"/>
            <w:gridSpan w:val="3"/>
          </w:tcPr>
          <w:p w14:paraId="5FC26370" w14:textId="3A62A286" w:rsidR="00B82FFE" w:rsidRPr="00033FB6" w:rsidRDefault="004A2BA2" w:rsidP="00E46BED">
            <w:pPr>
              <w:rPr>
                <w:rFonts w:ascii="Calibri" w:hAnsi="Calibri"/>
                <w:color w:val="000000"/>
                <w:sz w:val="24"/>
                <w:szCs w:val="24"/>
              </w:rPr>
            </w:pPr>
            <w:r w:rsidRPr="00033FB6">
              <w:t>Allow brown bear to be taken over bait in Unit 24A</w:t>
            </w:r>
          </w:p>
        </w:tc>
      </w:tr>
      <w:tr w:rsidR="00B82FFE" w:rsidRPr="007448FA" w14:paraId="778CD703" w14:textId="77777777" w:rsidTr="007448FA">
        <w:tc>
          <w:tcPr>
            <w:tcW w:w="1350" w:type="dxa"/>
          </w:tcPr>
          <w:p w14:paraId="6E989452" w14:textId="77777777" w:rsidR="00B82FFE" w:rsidRPr="00033FB6" w:rsidRDefault="00B82FFE" w:rsidP="00A6689E">
            <w:pPr>
              <w:jc w:val="center"/>
              <w:rPr>
                <w:rFonts w:ascii="Calibri" w:hAnsi="Calibri"/>
                <w:color w:val="000000"/>
                <w:sz w:val="24"/>
                <w:szCs w:val="24"/>
              </w:rPr>
            </w:pPr>
          </w:p>
        </w:tc>
        <w:tc>
          <w:tcPr>
            <w:tcW w:w="1080" w:type="dxa"/>
          </w:tcPr>
          <w:p w14:paraId="6E7EF27D" w14:textId="77777777" w:rsidR="00B82FFE" w:rsidRPr="00033FB6" w:rsidRDefault="00B82FFE" w:rsidP="00E46BED">
            <w:pPr>
              <w:rPr>
                <w:sz w:val="24"/>
                <w:szCs w:val="24"/>
              </w:rPr>
            </w:pPr>
          </w:p>
        </w:tc>
        <w:tc>
          <w:tcPr>
            <w:tcW w:w="1080" w:type="dxa"/>
          </w:tcPr>
          <w:p w14:paraId="1729AA69" w14:textId="77777777" w:rsidR="00B82FFE" w:rsidRPr="00033FB6" w:rsidRDefault="00B82FFE" w:rsidP="00E46BED">
            <w:pPr>
              <w:rPr>
                <w:rFonts w:ascii="Calibri" w:hAnsi="Calibri"/>
                <w:color w:val="000000"/>
                <w:sz w:val="24"/>
                <w:szCs w:val="24"/>
              </w:rPr>
            </w:pPr>
          </w:p>
        </w:tc>
        <w:tc>
          <w:tcPr>
            <w:tcW w:w="6840" w:type="dxa"/>
          </w:tcPr>
          <w:p w14:paraId="347B4182" w14:textId="77777777" w:rsidR="00B82FFE" w:rsidRPr="00033FB6" w:rsidRDefault="00B82FFE" w:rsidP="00E46BED">
            <w:pPr>
              <w:rPr>
                <w:sz w:val="24"/>
                <w:szCs w:val="24"/>
              </w:rPr>
            </w:pPr>
          </w:p>
        </w:tc>
      </w:tr>
      <w:tr w:rsidR="00B82FFE" w:rsidRPr="007448FA" w14:paraId="727404AD" w14:textId="77777777" w:rsidTr="007448FA">
        <w:tc>
          <w:tcPr>
            <w:tcW w:w="1350" w:type="dxa"/>
          </w:tcPr>
          <w:p w14:paraId="71219688" w14:textId="7331AEAB"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72</w:t>
            </w:r>
          </w:p>
        </w:tc>
        <w:tc>
          <w:tcPr>
            <w:tcW w:w="9000" w:type="dxa"/>
            <w:gridSpan w:val="3"/>
          </w:tcPr>
          <w:p w14:paraId="3098D6C5" w14:textId="7E8B0096" w:rsidR="00B82FFE" w:rsidRPr="00033FB6" w:rsidRDefault="004A2BA2" w:rsidP="00E46BED">
            <w:pPr>
              <w:rPr>
                <w:rFonts w:ascii="Calibri" w:hAnsi="Calibri"/>
                <w:color w:val="000000"/>
                <w:sz w:val="24"/>
                <w:szCs w:val="24"/>
              </w:rPr>
            </w:pPr>
            <w:r w:rsidRPr="00033FB6">
              <w:t>Increase the resident bag limit for brown bear in Unit 24B</w:t>
            </w:r>
          </w:p>
        </w:tc>
      </w:tr>
      <w:tr w:rsidR="00B82FFE" w:rsidRPr="007448FA" w14:paraId="29514F2A" w14:textId="77777777" w:rsidTr="007448FA">
        <w:tc>
          <w:tcPr>
            <w:tcW w:w="1350" w:type="dxa"/>
          </w:tcPr>
          <w:p w14:paraId="67E45B21" w14:textId="77777777" w:rsidR="00B82FFE" w:rsidRPr="00033FB6" w:rsidRDefault="00B82FFE" w:rsidP="00A6689E">
            <w:pPr>
              <w:jc w:val="center"/>
              <w:rPr>
                <w:rFonts w:ascii="Calibri" w:hAnsi="Calibri"/>
                <w:color w:val="000000"/>
                <w:sz w:val="24"/>
                <w:szCs w:val="24"/>
              </w:rPr>
            </w:pPr>
          </w:p>
        </w:tc>
        <w:tc>
          <w:tcPr>
            <w:tcW w:w="1080" w:type="dxa"/>
          </w:tcPr>
          <w:p w14:paraId="3E88EB9D" w14:textId="77777777" w:rsidR="00B82FFE" w:rsidRPr="00033FB6" w:rsidRDefault="00B82FFE" w:rsidP="00E46BED">
            <w:pPr>
              <w:rPr>
                <w:sz w:val="24"/>
                <w:szCs w:val="24"/>
              </w:rPr>
            </w:pPr>
          </w:p>
        </w:tc>
        <w:tc>
          <w:tcPr>
            <w:tcW w:w="1080" w:type="dxa"/>
          </w:tcPr>
          <w:p w14:paraId="25C3ABB8" w14:textId="77777777" w:rsidR="00B82FFE" w:rsidRPr="00033FB6" w:rsidRDefault="00B82FFE" w:rsidP="00E46BED">
            <w:pPr>
              <w:rPr>
                <w:rFonts w:ascii="Calibri" w:hAnsi="Calibri"/>
                <w:color w:val="000000"/>
                <w:sz w:val="24"/>
                <w:szCs w:val="24"/>
              </w:rPr>
            </w:pPr>
          </w:p>
        </w:tc>
        <w:tc>
          <w:tcPr>
            <w:tcW w:w="6840" w:type="dxa"/>
          </w:tcPr>
          <w:p w14:paraId="5E9F88D5" w14:textId="77777777" w:rsidR="00B82FFE" w:rsidRPr="00033FB6" w:rsidRDefault="00B82FFE" w:rsidP="00E46BED">
            <w:pPr>
              <w:rPr>
                <w:sz w:val="24"/>
                <w:szCs w:val="24"/>
              </w:rPr>
            </w:pPr>
          </w:p>
        </w:tc>
      </w:tr>
      <w:tr w:rsidR="00B82FFE" w:rsidRPr="007448FA" w14:paraId="4B48C98C" w14:textId="77777777" w:rsidTr="007448FA">
        <w:tc>
          <w:tcPr>
            <w:tcW w:w="1350" w:type="dxa"/>
          </w:tcPr>
          <w:p w14:paraId="2F56B46F" w14:textId="1A313E1A"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73</w:t>
            </w:r>
          </w:p>
        </w:tc>
        <w:tc>
          <w:tcPr>
            <w:tcW w:w="9000" w:type="dxa"/>
            <w:gridSpan w:val="3"/>
          </w:tcPr>
          <w:p w14:paraId="2C54C651" w14:textId="4B21B6E8" w:rsidR="00B82FFE" w:rsidRPr="00033FB6" w:rsidRDefault="004A2BA2" w:rsidP="00E46BED">
            <w:pPr>
              <w:rPr>
                <w:rFonts w:ascii="Calibri" w:hAnsi="Calibri"/>
                <w:color w:val="000000"/>
                <w:sz w:val="24"/>
                <w:szCs w:val="24"/>
              </w:rPr>
            </w:pPr>
            <w:r w:rsidRPr="00033FB6">
              <w:t>Eliminate the RB601 brown bear registration permit hunt for Units 21D and 24</w:t>
            </w:r>
          </w:p>
        </w:tc>
      </w:tr>
      <w:tr w:rsidR="00B82FFE" w:rsidRPr="007448FA" w14:paraId="051A1710" w14:textId="77777777" w:rsidTr="007448FA">
        <w:tc>
          <w:tcPr>
            <w:tcW w:w="1350" w:type="dxa"/>
          </w:tcPr>
          <w:p w14:paraId="4268DB92" w14:textId="77777777" w:rsidR="00B82FFE" w:rsidRPr="00033FB6" w:rsidRDefault="00B82FFE" w:rsidP="00A6689E">
            <w:pPr>
              <w:jc w:val="center"/>
              <w:rPr>
                <w:rFonts w:ascii="Calibri" w:hAnsi="Calibri"/>
                <w:color w:val="000000"/>
                <w:sz w:val="24"/>
                <w:szCs w:val="24"/>
              </w:rPr>
            </w:pPr>
          </w:p>
        </w:tc>
        <w:tc>
          <w:tcPr>
            <w:tcW w:w="1080" w:type="dxa"/>
          </w:tcPr>
          <w:p w14:paraId="4BBC5677" w14:textId="77777777" w:rsidR="00B82FFE" w:rsidRPr="00033FB6" w:rsidRDefault="00B82FFE" w:rsidP="00E46BED">
            <w:pPr>
              <w:rPr>
                <w:sz w:val="24"/>
                <w:szCs w:val="24"/>
              </w:rPr>
            </w:pPr>
          </w:p>
        </w:tc>
        <w:tc>
          <w:tcPr>
            <w:tcW w:w="1080" w:type="dxa"/>
          </w:tcPr>
          <w:p w14:paraId="134DF8B0" w14:textId="77777777" w:rsidR="00B82FFE" w:rsidRPr="00033FB6" w:rsidRDefault="00B82FFE" w:rsidP="00E46BED">
            <w:pPr>
              <w:rPr>
                <w:rFonts w:ascii="Calibri" w:hAnsi="Calibri"/>
                <w:color w:val="000000"/>
                <w:sz w:val="24"/>
                <w:szCs w:val="24"/>
              </w:rPr>
            </w:pPr>
          </w:p>
        </w:tc>
        <w:tc>
          <w:tcPr>
            <w:tcW w:w="6840" w:type="dxa"/>
          </w:tcPr>
          <w:p w14:paraId="314A292B" w14:textId="77777777" w:rsidR="00B82FFE" w:rsidRPr="00033FB6" w:rsidRDefault="00B82FFE" w:rsidP="00E46BED">
            <w:pPr>
              <w:rPr>
                <w:sz w:val="24"/>
                <w:szCs w:val="24"/>
              </w:rPr>
            </w:pPr>
          </w:p>
        </w:tc>
      </w:tr>
      <w:tr w:rsidR="00B82FFE" w:rsidRPr="007448FA" w14:paraId="00C0292C" w14:textId="77777777" w:rsidTr="007448FA">
        <w:tc>
          <w:tcPr>
            <w:tcW w:w="1350" w:type="dxa"/>
          </w:tcPr>
          <w:p w14:paraId="54F37C61" w14:textId="6F2332EC"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74</w:t>
            </w:r>
          </w:p>
        </w:tc>
        <w:tc>
          <w:tcPr>
            <w:tcW w:w="9000" w:type="dxa"/>
            <w:gridSpan w:val="3"/>
          </w:tcPr>
          <w:p w14:paraId="1BF77E97" w14:textId="5E848477" w:rsidR="00B82FFE" w:rsidRPr="00033FB6" w:rsidRDefault="004A2BA2" w:rsidP="00E46BED">
            <w:pPr>
              <w:rPr>
                <w:rFonts w:ascii="Calibri" w:hAnsi="Calibri"/>
                <w:color w:val="000000"/>
                <w:sz w:val="24"/>
                <w:szCs w:val="24"/>
              </w:rPr>
            </w:pPr>
            <w:r w:rsidRPr="00033FB6">
              <w:t>Establish a registration permit hunt for muskox in Units 21D, 22A, and 24D</w:t>
            </w:r>
          </w:p>
        </w:tc>
      </w:tr>
      <w:tr w:rsidR="00B82FFE" w:rsidRPr="007448FA" w14:paraId="047DCA72" w14:textId="77777777" w:rsidTr="007448FA">
        <w:tc>
          <w:tcPr>
            <w:tcW w:w="1350" w:type="dxa"/>
          </w:tcPr>
          <w:p w14:paraId="66F826F1" w14:textId="77777777" w:rsidR="00B82FFE" w:rsidRPr="00033FB6" w:rsidRDefault="00B82FFE" w:rsidP="00A6689E">
            <w:pPr>
              <w:jc w:val="center"/>
              <w:rPr>
                <w:rFonts w:ascii="Calibri" w:hAnsi="Calibri"/>
                <w:color w:val="000000"/>
                <w:sz w:val="24"/>
                <w:szCs w:val="24"/>
              </w:rPr>
            </w:pPr>
          </w:p>
        </w:tc>
        <w:tc>
          <w:tcPr>
            <w:tcW w:w="1080" w:type="dxa"/>
          </w:tcPr>
          <w:p w14:paraId="58FAE0F7" w14:textId="77777777" w:rsidR="00B82FFE" w:rsidRPr="00033FB6" w:rsidRDefault="00B82FFE" w:rsidP="00E46BED">
            <w:pPr>
              <w:rPr>
                <w:sz w:val="24"/>
                <w:szCs w:val="24"/>
              </w:rPr>
            </w:pPr>
          </w:p>
        </w:tc>
        <w:tc>
          <w:tcPr>
            <w:tcW w:w="1080" w:type="dxa"/>
          </w:tcPr>
          <w:p w14:paraId="2B953AE0" w14:textId="77777777" w:rsidR="00B82FFE" w:rsidRPr="00033FB6" w:rsidRDefault="00B82FFE" w:rsidP="00E46BED">
            <w:pPr>
              <w:rPr>
                <w:rFonts w:ascii="Calibri" w:hAnsi="Calibri"/>
                <w:color w:val="000000"/>
                <w:sz w:val="24"/>
                <w:szCs w:val="24"/>
              </w:rPr>
            </w:pPr>
          </w:p>
        </w:tc>
        <w:tc>
          <w:tcPr>
            <w:tcW w:w="6840" w:type="dxa"/>
          </w:tcPr>
          <w:p w14:paraId="1700605F" w14:textId="77777777" w:rsidR="00B82FFE" w:rsidRPr="00033FB6" w:rsidRDefault="00B82FFE" w:rsidP="00E46BED">
            <w:pPr>
              <w:rPr>
                <w:sz w:val="24"/>
                <w:szCs w:val="24"/>
              </w:rPr>
            </w:pPr>
          </w:p>
        </w:tc>
      </w:tr>
      <w:tr w:rsidR="00B82FFE" w:rsidRPr="007448FA" w14:paraId="0C97C48A" w14:textId="77777777" w:rsidTr="007448FA">
        <w:tc>
          <w:tcPr>
            <w:tcW w:w="1350" w:type="dxa"/>
          </w:tcPr>
          <w:p w14:paraId="68CC3826" w14:textId="42E7C180"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75</w:t>
            </w:r>
          </w:p>
        </w:tc>
        <w:tc>
          <w:tcPr>
            <w:tcW w:w="9000" w:type="dxa"/>
            <w:gridSpan w:val="3"/>
          </w:tcPr>
          <w:p w14:paraId="7D93079B" w14:textId="17470784" w:rsidR="00B82FFE" w:rsidRPr="00033FB6" w:rsidRDefault="004A2BA2" w:rsidP="00E46BED">
            <w:pPr>
              <w:rPr>
                <w:rFonts w:ascii="Calibri" w:hAnsi="Calibri"/>
                <w:color w:val="000000"/>
                <w:sz w:val="24"/>
                <w:szCs w:val="24"/>
              </w:rPr>
            </w:pPr>
            <w:r w:rsidRPr="00033FB6">
              <w:t>Develop a feasibility assessment for intensive management of wolves and bears in Units 21D and 24</w:t>
            </w:r>
          </w:p>
        </w:tc>
      </w:tr>
      <w:tr w:rsidR="00B82FFE" w:rsidRPr="007448FA" w14:paraId="5D044C3C" w14:textId="77777777" w:rsidTr="007448FA">
        <w:tc>
          <w:tcPr>
            <w:tcW w:w="1350" w:type="dxa"/>
          </w:tcPr>
          <w:p w14:paraId="355BA618" w14:textId="77777777" w:rsidR="00B82FFE" w:rsidRPr="00033FB6" w:rsidRDefault="00B82FFE" w:rsidP="00A6689E">
            <w:pPr>
              <w:jc w:val="center"/>
              <w:rPr>
                <w:rFonts w:ascii="Calibri" w:hAnsi="Calibri"/>
                <w:color w:val="000000"/>
                <w:sz w:val="24"/>
                <w:szCs w:val="24"/>
              </w:rPr>
            </w:pPr>
          </w:p>
        </w:tc>
        <w:tc>
          <w:tcPr>
            <w:tcW w:w="1080" w:type="dxa"/>
          </w:tcPr>
          <w:p w14:paraId="17FFB6E5" w14:textId="77777777" w:rsidR="00B82FFE" w:rsidRPr="00033FB6" w:rsidRDefault="00B82FFE" w:rsidP="00E46BED">
            <w:pPr>
              <w:rPr>
                <w:sz w:val="24"/>
                <w:szCs w:val="24"/>
              </w:rPr>
            </w:pPr>
          </w:p>
        </w:tc>
        <w:tc>
          <w:tcPr>
            <w:tcW w:w="1080" w:type="dxa"/>
          </w:tcPr>
          <w:p w14:paraId="4818304E" w14:textId="77777777" w:rsidR="00B82FFE" w:rsidRPr="00033FB6" w:rsidRDefault="00B82FFE" w:rsidP="00E46BED">
            <w:pPr>
              <w:rPr>
                <w:rFonts w:ascii="Calibri" w:hAnsi="Calibri"/>
                <w:color w:val="000000"/>
                <w:sz w:val="24"/>
                <w:szCs w:val="24"/>
              </w:rPr>
            </w:pPr>
          </w:p>
        </w:tc>
        <w:tc>
          <w:tcPr>
            <w:tcW w:w="6840" w:type="dxa"/>
          </w:tcPr>
          <w:p w14:paraId="6301F441" w14:textId="77777777" w:rsidR="00B82FFE" w:rsidRPr="00033FB6" w:rsidRDefault="00B82FFE" w:rsidP="00E46BED">
            <w:pPr>
              <w:rPr>
                <w:sz w:val="24"/>
                <w:szCs w:val="24"/>
              </w:rPr>
            </w:pPr>
          </w:p>
        </w:tc>
      </w:tr>
      <w:tr w:rsidR="00B82FFE" w:rsidRPr="007448FA" w14:paraId="49173249" w14:textId="77777777" w:rsidTr="007448FA">
        <w:tc>
          <w:tcPr>
            <w:tcW w:w="1350" w:type="dxa"/>
          </w:tcPr>
          <w:p w14:paraId="08ED85D9" w14:textId="1A48EFF8"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76</w:t>
            </w:r>
          </w:p>
        </w:tc>
        <w:tc>
          <w:tcPr>
            <w:tcW w:w="9000" w:type="dxa"/>
            <w:gridSpan w:val="3"/>
          </w:tcPr>
          <w:p w14:paraId="1B348677" w14:textId="5C4F5365" w:rsidR="00B82FFE" w:rsidRPr="00033FB6" w:rsidRDefault="004A2BA2" w:rsidP="00E46BED">
            <w:pPr>
              <w:rPr>
                <w:rFonts w:ascii="Calibri" w:hAnsi="Calibri"/>
                <w:color w:val="000000"/>
                <w:sz w:val="24"/>
                <w:szCs w:val="24"/>
              </w:rPr>
            </w:pPr>
            <w:r w:rsidRPr="00033FB6">
              <w:t>Establish a non-intensive management predator control plan in Unit 21 for bears and wolves</w:t>
            </w:r>
          </w:p>
        </w:tc>
      </w:tr>
      <w:tr w:rsidR="00B82FFE" w:rsidRPr="007448FA" w14:paraId="087B1B18" w14:textId="77777777" w:rsidTr="007448FA">
        <w:tc>
          <w:tcPr>
            <w:tcW w:w="1350" w:type="dxa"/>
          </w:tcPr>
          <w:p w14:paraId="19F0F70F" w14:textId="77777777" w:rsidR="00B82FFE" w:rsidRPr="00033FB6" w:rsidRDefault="00B82FFE" w:rsidP="00A6689E">
            <w:pPr>
              <w:jc w:val="center"/>
              <w:rPr>
                <w:rFonts w:ascii="Calibri" w:hAnsi="Calibri"/>
                <w:color w:val="000000"/>
                <w:sz w:val="24"/>
                <w:szCs w:val="24"/>
              </w:rPr>
            </w:pPr>
          </w:p>
        </w:tc>
        <w:tc>
          <w:tcPr>
            <w:tcW w:w="1080" w:type="dxa"/>
          </w:tcPr>
          <w:p w14:paraId="4C42BA70" w14:textId="77777777" w:rsidR="00B82FFE" w:rsidRPr="00033FB6" w:rsidRDefault="00B82FFE" w:rsidP="00E46BED">
            <w:pPr>
              <w:rPr>
                <w:sz w:val="24"/>
                <w:szCs w:val="24"/>
              </w:rPr>
            </w:pPr>
          </w:p>
        </w:tc>
        <w:tc>
          <w:tcPr>
            <w:tcW w:w="1080" w:type="dxa"/>
          </w:tcPr>
          <w:p w14:paraId="36F7392C" w14:textId="77777777" w:rsidR="00B82FFE" w:rsidRPr="00033FB6" w:rsidRDefault="00B82FFE" w:rsidP="00E46BED">
            <w:pPr>
              <w:rPr>
                <w:rFonts w:ascii="Calibri" w:hAnsi="Calibri"/>
                <w:color w:val="000000"/>
                <w:sz w:val="24"/>
                <w:szCs w:val="24"/>
              </w:rPr>
            </w:pPr>
          </w:p>
        </w:tc>
        <w:tc>
          <w:tcPr>
            <w:tcW w:w="6840" w:type="dxa"/>
          </w:tcPr>
          <w:p w14:paraId="455928B2" w14:textId="77777777" w:rsidR="00B82FFE" w:rsidRPr="00033FB6" w:rsidRDefault="00B82FFE" w:rsidP="00E46BED">
            <w:pPr>
              <w:rPr>
                <w:sz w:val="24"/>
                <w:szCs w:val="24"/>
              </w:rPr>
            </w:pPr>
          </w:p>
        </w:tc>
      </w:tr>
      <w:tr w:rsidR="00B82FFE" w:rsidRPr="007448FA" w14:paraId="4E50EE42" w14:textId="77777777" w:rsidTr="007448FA">
        <w:tc>
          <w:tcPr>
            <w:tcW w:w="1350" w:type="dxa"/>
          </w:tcPr>
          <w:p w14:paraId="75CB26CE" w14:textId="60EC18D5"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77</w:t>
            </w:r>
          </w:p>
        </w:tc>
        <w:tc>
          <w:tcPr>
            <w:tcW w:w="9000" w:type="dxa"/>
            <w:gridSpan w:val="3"/>
          </w:tcPr>
          <w:p w14:paraId="0D9CAACB" w14:textId="083C1797" w:rsidR="00B82FFE" w:rsidRPr="00033FB6" w:rsidRDefault="004A2BA2" w:rsidP="00E46BED">
            <w:pPr>
              <w:rPr>
                <w:rFonts w:ascii="Calibri" w:hAnsi="Calibri"/>
                <w:color w:val="000000"/>
                <w:sz w:val="24"/>
                <w:szCs w:val="24"/>
              </w:rPr>
            </w:pPr>
            <w:r w:rsidRPr="00033FB6">
              <w:t>Open a resident permit hunt for muskoxen in Unit 26B</w:t>
            </w:r>
          </w:p>
        </w:tc>
      </w:tr>
      <w:tr w:rsidR="00B82FFE" w:rsidRPr="007448FA" w14:paraId="06E1CC80" w14:textId="77777777" w:rsidTr="007448FA">
        <w:tc>
          <w:tcPr>
            <w:tcW w:w="1350" w:type="dxa"/>
          </w:tcPr>
          <w:p w14:paraId="11D142E1" w14:textId="77777777" w:rsidR="00B82FFE" w:rsidRPr="00033FB6" w:rsidRDefault="00B82FFE" w:rsidP="00A6689E">
            <w:pPr>
              <w:jc w:val="center"/>
              <w:rPr>
                <w:rFonts w:ascii="Calibri" w:hAnsi="Calibri"/>
                <w:color w:val="000000"/>
                <w:sz w:val="24"/>
                <w:szCs w:val="24"/>
              </w:rPr>
            </w:pPr>
          </w:p>
        </w:tc>
        <w:tc>
          <w:tcPr>
            <w:tcW w:w="1080" w:type="dxa"/>
          </w:tcPr>
          <w:p w14:paraId="23FF709B" w14:textId="77777777" w:rsidR="00B82FFE" w:rsidRPr="00033FB6" w:rsidRDefault="00B82FFE" w:rsidP="00E46BED">
            <w:pPr>
              <w:rPr>
                <w:sz w:val="24"/>
                <w:szCs w:val="24"/>
              </w:rPr>
            </w:pPr>
          </w:p>
        </w:tc>
        <w:tc>
          <w:tcPr>
            <w:tcW w:w="1080" w:type="dxa"/>
          </w:tcPr>
          <w:p w14:paraId="198FACFF" w14:textId="77777777" w:rsidR="00B82FFE" w:rsidRPr="00033FB6" w:rsidRDefault="00B82FFE" w:rsidP="00E46BED">
            <w:pPr>
              <w:rPr>
                <w:rFonts w:ascii="Calibri" w:hAnsi="Calibri"/>
                <w:color w:val="000000"/>
                <w:sz w:val="24"/>
                <w:szCs w:val="24"/>
              </w:rPr>
            </w:pPr>
          </w:p>
        </w:tc>
        <w:tc>
          <w:tcPr>
            <w:tcW w:w="6840" w:type="dxa"/>
          </w:tcPr>
          <w:p w14:paraId="37EC7F70" w14:textId="77777777" w:rsidR="00B82FFE" w:rsidRPr="00033FB6" w:rsidRDefault="00B82FFE" w:rsidP="00E46BED">
            <w:pPr>
              <w:rPr>
                <w:sz w:val="24"/>
                <w:szCs w:val="24"/>
              </w:rPr>
            </w:pPr>
          </w:p>
        </w:tc>
      </w:tr>
      <w:tr w:rsidR="00B82FFE" w:rsidRPr="007448FA" w14:paraId="2FE5B218" w14:textId="77777777" w:rsidTr="007448FA">
        <w:tc>
          <w:tcPr>
            <w:tcW w:w="1350" w:type="dxa"/>
          </w:tcPr>
          <w:p w14:paraId="1F6EF1B1" w14:textId="28F5C18E"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78</w:t>
            </w:r>
          </w:p>
        </w:tc>
        <w:tc>
          <w:tcPr>
            <w:tcW w:w="9000" w:type="dxa"/>
            <w:gridSpan w:val="3"/>
          </w:tcPr>
          <w:p w14:paraId="7E3AC6B3" w14:textId="4BB8D683" w:rsidR="00B82FFE" w:rsidRPr="00033FB6" w:rsidRDefault="004A2BA2" w:rsidP="00E46BED">
            <w:pPr>
              <w:rPr>
                <w:rFonts w:ascii="Calibri" w:hAnsi="Calibri"/>
                <w:color w:val="000000"/>
                <w:sz w:val="24"/>
                <w:szCs w:val="24"/>
              </w:rPr>
            </w:pPr>
            <w:r w:rsidRPr="00033FB6">
              <w:t>Eliminate the registration caribou permit RC907 and general season caribou harvest ticket requirement for North Slope residents</w:t>
            </w:r>
          </w:p>
        </w:tc>
      </w:tr>
      <w:tr w:rsidR="00B82FFE" w:rsidRPr="007448FA" w14:paraId="260138E5" w14:textId="77777777" w:rsidTr="007448FA">
        <w:tc>
          <w:tcPr>
            <w:tcW w:w="1350" w:type="dxa"/>
          </w:tcPr>
          <w:p w14:paraId="19EE204F" w14:textId="77777777" w:rsidR="00B82FFE" w:rsidRPr="00033FB6" w:rsidRDefault="00B82FFE" w:rsidP="00A6689E">
            <w:pPr>
              <w:jc w:val="center"/>
              <w:rPr>
                <w:rFonts w:ascii="Calibri" w:hAnsi="Calibri"/>
                <w:color w:val="000000"/>
                <w:sz w:val="24"/>
                <w:szCs w:val="24"/>
              </w:rPr>
            </w:pPr>
          </w:p>
        </w:tc>
        <w:tc>
          <w:tcPr>
            <w:tcW w:w="1080" w:type="dxa"/>
          </w:tcPr>
          <w:p w14:paraId="5F5A2527" w14:textId="77777777" w:rsidR="00B82FFE" w:rsidRPr="00033FB6" w:rsidRDefault="00B82FFE" w:rsidP="00E46BED">
            <w:pPr>
              <w:rPr>
                <w:sz w:val="24"/>
                <w:szCs w:val="24"/>
              </w:rPr>
            </w:pPr>
          </w:p>
        </w:tc>
        <w:tc>
          <w:tcPr>
            <w:tcW w:w="1080" w:type="dxa"/>
          </w:tcPr>
          <w:p w14:paraId="20503AB0" w14:textId="77777777" w:rsidR="00B82FFE" w:rsidRPr="00033FB6" w:rsidRDefault="00B82FFE" w:rsidP="00E46BED">
            <w:pPr>
              <w:rPr>
                <w:rFonts w:ascii="Calibri" w:hAnsi="Calibri"/>
                <w:color w:val="000000"/>
                <w:sz w:val="24"/>
                <w:szCs w:val="24"/>
              </w:rPr>
            </w:pPr>
          </w:p>
        </w:tc>
        <w:tc>
          <w:tcPr>
            <w:tcW w:w="6840" w:type="dxa"/>
          </w:tcPr>
          <w:p w14:paraId="40E82C88" w14:textId="77777777" w:rsidR="00B82FFE" w:rsidRPr="00033FB6" w:rsidRDefault="00B82FFE" w:rsidP="00E46BED">
            <w:pPr>
              <w:rPr>
                <w:sz w:val="24"/>
                <w:szCs w:val="24"/>
              </w:rPr>
            </w:pPr>
          </w:p>
        </w:tc>
      </w:tr>
      <w:tr w:rsidR="00B82FFE" w:rsidRPr="007448FA" w14:paraId="4CD86C4B" w14:textId="77777777" w:rsidTr="007448FA">
        <w:tc>
          <w:tcPr>
            <w:tcW w:w="1350" w:type="dxa"/>
          </w:tcPr>
          <w:p w14:paraId="17F07AB7" w14:textId="693AE7F9"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79</w:t>
            </w:r>
          </w:p>
        </w:tc>
        <w:tc>
          <w:tcPr>
            <w:tcW w:w="9000" w:type="dxa"/>
            <w:gridSpan w:val="3"/>
          </w:tcPr>
          <w:p w14:paraId="7FA089EE" w14:textId="6DABE2D8" w:rsidR="00B82FFE" w:rsidRPr="00033FB6" w:rsidRDefault="004A2BA2" w:rsidP="00E46BED">
            <w:pPr>
              <w:rPr>
                <w:rFonts w:ascii="Calibri" w:hAnsi="Calibri"/>
                <w:color w:val="000000"/>
                <w:sz w:val="24"/>
                <w:szCs w:val="24"/>
              </w:rPr>
            </w:pPr>
            <w:r w:rsidRPr="00033FB6">
              <w:t>In Unit 26B Remainder, modify the resident season and bag limit for caribou and open a registration permit hunt</w:t>
            </w:r>
          </w:p>
        </w:tc>
      </w:tr>
      <w:tr w:rsidR="00B82FFE" w:rsidRPr="007448FA" w14:paraId="56901956" w14:textId="77777777" w:rsidTr="007448FA">
        <w:tc>
          <w:tcPr>
            <w:tcW w:w="1350" w:type="dxa"/>
          </w:tcPr>
          <w:p w14:paraId="25BF4467" w14:textId="77777777" w:rsidR="00B82FFE" w:rsidRPr="00033FB6" w:rsidRDefault="00B82FFE" w:rsidP="00A6689E">
            <w:pPr>
              <w:jc w:val="center"/>
              <w:rPr>
                <w:rFonts w:ascii="Calibri" w:hAnsi="Calibri"/>
                <w:color w:val="000000"/>
                <w:sz w:val="24"/>
                <w:szCs w:val="24"/>
              </w:rPr>
            </w:pPr>
          </w:p>
        </w:tc>
        <w:tc>
          <w:tcPr>
            <w:tcW w:w="1080" w:type="dxa"/>
          </w:tcPr>
          <w:p w14:paraId="35AFDE03" w14:textId="77777777" w:rsidR="00B82FFE" w:rsidRPr="00033FB6" w:rsidRDefault="00B82FFE" w:rsidP="00E46BED">
            <w:pPr>
              <w:rPr>
                <w:sz w:val="24"/>
                <w:szCs w:val="24"/>
              </w:rPr>
            </w:pPr>
          </w:p>
        </w:tc>
        <w:tc>
          <w:tcPr>
            <w:tcW w:w="1080" w:type="dxa"/>
          </w:tcPr>
          <w:p w14:paraId="36E4F494" w14:textId="77777777" w:rsidR="00B82FFE" w:rsidRPr="00033FB6" w:rsidRDefault="00B82FFE" w:rsidP="00E46BED">
            <w:pPr>
              <w:rPr>
                <w:rFonts w:ascii="Calibri" w:hAnsi="Calibri"/>
                <w:color w:val="000000"/>
                <w:sz w:val="24"/>
                <w:szCs w:val="24"/>
              </w:rPr>
            </w:pPr>
          </w:p>
        </w:tc>
        <w:tc>
          <w:tcPr>
            <w:tcW w:w="6840" w:type="dxa"/>
          </w:tcPr>
          <w:p w14:paraId="0887A34B" w14:textId="77777777" w:rsidR="00B82FFE" w:rsidRPr="00033FB6" w:rsidRDefault="00B82FFE" w:rsidP="00E46BED">
            <w:pPr>
              <w:rPr>
                <w:sz w:val="24"/>
                <w:szCs w:val="24"/>
              </w:rPr>
            </w:pPr>
          </w:p>
        </w:tc>
      </w:tr>
      <w:tr w:rsidR="00B82FFE" w:rsidRPr="007448FA" w14:paraId="1645635C" w14:textId="77777777" w:rsidTr="007448FA">
        <w:tc>
          <w:tcPr>
            <w:tcW w:w="1350" w:type="dxa"/>
          </w:tcPr>
          <w:p w14:paraId="7128CEB5" w14:textId="1A38B5B8"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80</w:t>
            </w:r>
          </w:p>
        </w:tc>
        <w:tc>
          <w:tcPr>
            <w:tcW w:w="9000" w:type="dxa"/>
            <w:gridSpan w:val="3"/>
          </w:tcPr>
          <w:p w14:paraId="458EE71F" w14:textId="383BCC73" w:rsidR="00B82FFE" w:rsidRPr="00033FB6" w:rsidRDefault="004A2BA2" w:rsidP="00E46BED">
            <w:pPr>
              <w:rPr>
                <w:rFonts w:ascii="Calibri" w:hAnsi="Calibri"/>
                <w:color w:val="000000"/>
                <w:sz w:val="24"/>
                <w:szCs w:val="24"/>
              </w:rPr>
            </w:pPr>
            <w:r w:rsidRPr="00033FB6">
              <w:t>In Unit 26B Remainder, modify the resident season and bag limit for caribou; open a resident registration permit hunt; and change the nonresident general season hunt to a registration permit</w:t>
            </w:r>
          </w:p>
        </w:tc>
      </w:tr>
      <w:tr w:rsidR="00B82FFE" w:rsidRPr="007448FA" w14:paraId="278C0B43" w14:textId="77777777" w:rsidTr="007448FA">
        <w:tc>
          <w:tcPr>
            <w:tcW w:w="1350" w:type="dxa"/>
          </w:tcPr>
          <w:p w14:paraId="7F0184C1" w14:textId="77777777" w:rsidR="00B82FFE" w:rsidRPr="00033FB6" w:rsidRDefault="00B82FFE" w:rsidP="00A6689E">
            <w:pPr>
              <w:jc w:val="center"/>
              <w:rPr>
                <w:rFonts w:ascii="Calibri" w:hAnsi="Calibri"/>
                <w:color w:val="000000"/>
                <w:sz w:val="24"/>
                <w:szCs w:val="24"/>
              </w:rPr>
            </w:pPr>
          </w:p>
        </w:tc>
        <w:tc>
          <w:tcPr>
            <w:tcW w:w="1080" w:type="dxa"/>
          </w:tcPr>
          <w:p w14:paraId="784ED320" w14:textId="77777777" w:rsidR="00B82FFE" w:rsidRPr="00033FB6" w:rsidRDefault="00B82FFE" w:rsidP="00E46BED">
            <w:pPr>
              <w:rPr>
                <w:sz w:val="24"/>
                <w:szCs w:val="24"/>
              </w:rPr>
            </w:pPr>
          </w:p>
        </w:tc>
        <w:tc>
          <w:tcPr>
            <w:tcW w:w="1080" w:type="dxa"/>
          </w:tcPr>
          <w:p w14:paraId="03066BF0" w14:textId="77777777" w:rsidR="00B82FFE" w:rsidRPr="00033FB6" w:rsidRDefault="00B82FFE" w:rsidP="00E46BED">
            <w:pPr>
              <w:rPr>
                <w:rFonts w:ascii="Calibri" w:hAnsi="Calibri"/>
                <w:color w:val="000000"/>
                <w:sz w:val="24"/>
                <w:szCs w:val="24"/>
              </w:rPr>
            </w:pPr>
          </w:p>
        </w:tc>
        <w:tc>
          <w:tcPr>
            <w:tcW w:w="6840" w:type="dxa"/>
          </w:tcPr>
          <w:p w14:paraId="28678CAA" w14:textId="0EC95A80" w:rsidR="005F6762" w:rsidRPr="00033FB6" w:rsidRDefault="005F6762" w:rsidP="00E46BED">
            <w:pPr>
              <w:rPr>
                <w:sz w:val="24"/>
                <w:szCs w:val="24"/>
              </w:rPr>
            </w:pPr>
          </w:p>
        </w:tc>
      </w:tr>
      <w:tr w:rsidR="00B82FFE" w:rsidRPr="007448FA" w14:paraId="0711BBAF" w14:textId="77777777" w:rsidTr="007448FA">
        <w:tc>
          <w:tcPr>
            <w:tcW w:w="1350" w:type="dxa"/>
          </w:tcPr>
          <w:p w14:paraId="4298C7FB" w14:textId="1E2967BA"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81</w:t>
            </w:r>
          </w:p>
        </w:tc>
        <w:tc>
          <w:tcPr>
            <w:tcW w:w="9000" w:type="dxa"/>
            <w:gridSpan w:val="3"/>
          </w:tcPr>
          <w:p w14:paraId="7A3CBC53" w14:textId="7B3173F4" w:rsidR="00B82FFE" w:rsidRPr="00033FB6" w:rsidRDefault="004A2BA2" w:rsidP="00E46BED">
            <w:pPr>
              <w:rPr>
                <w:rFonts w:ascii="Calibri" w:hAnsi="Calibri"/>
                <w:color w:val="000000"/>
                <w:sz w:val="24"/>
                <w:szCs w:val="24"/>
              </w:rPr>
            </w:pPr>
            <w:r w:rsidRPr="00033FB6">
              <w:t>Increase the nonresident bag limit for caribou in Unit 26</w:t>
            </w:r>
          </w:p>
        </w:tc>
      </w:tr>
      <w:tr w:rsidR="00B82FFE" w:rsidRPr="007448FA" w14:paraId="119D7DD5" w14:textId="77777777" w:rsidTr="007448FA">
        <w:tc>
          <w:tcPr>
            <w:tcW w:w="1350" w:type="dxa"/>
          </w:tcPr>
          <w:p w14:paraId="4E59E20B" w14:textId="77777777" w:rsidR="00B82FFE" w:rsidRPr="00033FB6" w:rsidRDefault="00B82FFE" w:rsidP="00A6689E">
            <w:pPr>
              <w:jc w:val="center"/>
              <w:rPr>
                <w:rFonts w:ascii="Calibri" w:hAnsi="Calibri"/>
                <w:color w:val="000000"/>
                <w:sz w:val="24"/>
                <w:szCs w:val="24"/>
              </w:rPr>
            </w:pPr>
          </w:p>
        </w:tc>
        <w:tc>
          <w:tcPr>
            <w:tcW w:w="1080" w:type="dxa"/>
          </w:tcPr>
          <w:p w14:paraId="6941A60C" w14:textId="77777777" w:rsidR="00B82FFE" w:rsidRPr="00033FB6" w:rsidRDefault="00B82FFE" w:rsidP="00E46BED">
            <w:pPr>
              <w:rPr>
                <w:sz w:val="24"/>
                <w:szCs w:val="24"/>
              </w:rPr>
            </w:pPr>
          </w:p>
        </w:tc>
        <w:tc>
          <w:tcPr>
            <w:tcW w:w="1080" w:type="dxa"/>
          </w:tcPr>
          <w:p w14:paraId="168C0356" w14:textId="77777777" w:rsidR="00B82FFE" w:rsidRPr="00033FB6" w:rsidRDefault="00B82FFE" w:rsidP="00E46BED">
            <w:pPr>
              <w:rPr>
                <w:rFonts w:ascii="Calibri" w:hAnsi="Calibri"/>
                <w:color w:val="000000"/>
                <w:sz w:val="24"/>
                <w:szCs w:val="24"/>
              </w:rPr>
            </w:pPr>
          </w:p>
        </w:tc>
        <w:tc>
          <w:tcPr>
            <w:tcW w:w="6840" w:type="dxa"/>
          </w:tcPr>
          <w:p w14:paraId="1468C014" w14:textId="77777777" w:rsidR="00B82FFE" w:rsidRPr="00033FB6" w:rsidRDefault="00B82FFE" w:rsidP="00E46BED">
            <w:pPr>
              <w:rPr>
                <w:sz w:val="24"/>
                <w:szCs w:val="24"/>
              </w:rPr>
            </w:pPr>
          </w:p>
        </w:tc>
      </w:tr>
      <w:tr w:rsidR="00B82FFE" w:rsidRPr="007448FA" w14:paraId="129D4753" w14:textId="77777777" w:rsidTr="007448FA">
        <w:tc>
          <w:tcPr>
            <w:tcW w:w="1350" w:type="dxa"/>
          </w:tcPr>
          <w:p w14:paraId="61F1218E" w14:textId="4BDF508C"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lastRenderedPageBreak/>
              <w:t>82</w:t>
            </w:r>
          </w:p>
        </w:tc>
        <w:tc>
          <w:tcPr>
            <w:tcW w:w="9000" w:type="dxa"/>
            <w:gridSpan w:val="3"/>
          </w:tcPr>
          <w:p w14:paraId="7AA121DE" w14:textId="7633E8EF" w:rsidR="00B82FFE" w:rsidRPr="00033FB6" w:rsidRDefault="004A2BA2" w:rsidP="00E46BED">
            <w:pPr>
              <w:rPr>
                <w:rFonts w:ascii="Calibri" w:hAnsi="Calibri"/>
                <w:color w:val="000000"/>
                <w:sz w:val="24"/>
                <w:szCs w:val="24"/>
              </w:rPr>
            </w:pPr>
            <w:r w:rsidRPr="00033FB6">
              <w:t>Establish the Arctic Village Sheep Management Area in Unit 25A, open a new resident and nonresident drawing hunt for sheep within the area, and change the bag limit for the resident registration permit, RS595</w:t>
            </w:r>
          </w:p>
        </w:tc>
      </w:tr>
      <w:tr w:rsidR="00B82FFE" w:rsidRPr="007448FA" w14:paraId="56A317FE" w14:textId="77777777" w:rsidTr="007448FA">
        <w:tc>
          <w:tcPr>
            <w:tcW w:w="1350" w:type="dxa"/>
          </w:tcPr>
          <w:p w14:paraId="36C5F06D" w14:textId="77777777" w:rsidR="00B82FFE" w:rsidRPr="00033FB6" w:rsidRDefault="00B82FFE" w:rsidP="00A6689E">
            <w:pPr>
              <w:jc w:val="center"/>
              <w:rPr>
                <w:rFonts w:ascii="Calibri" w:hAnsi="Calibri"/>
                <w:color w:val="000000"/>
                <w:sz w:val="24"/>
                <w:szCs w:val="24"/>
              </w:rPr>
            </w:pPr>
          </w:p>
        </w:tc>
        <w:tc>
          <w:tcPr>
            <w:tcW w:w="1080" w:type="dxa"/>
          </w:tcPr>
          <w:p w14:paraId="62A5650E" w14:textId="77777777" w:rsidR="00B82FFE" w:rsidRPr="00033FB6" w:rsidRDefault="00B82FFE" w:rsidP="00E46BED">
            <w:pPr>
              <w:rPr>
                <w:sz w:val="24"/>
                <w:szCs w:val="24"/>
              </w:rPr>
            </w:pPr>
          </w:p>
        </w:tc>
        <w:tc>
          <w:tcPr>
            <w:tcW w:w="1080" w:type="dxa"/>
          </w:tcPr>
          <w:p w14:paraId="7E22B3A8" w14:textId="77777777" w:rsidR="00B82FFE" w:rsidRPr="00033FB6" w:rsidRDefault="00B82FFE" w:rsidP="00E46BED">
            <w:pPr>
              <w:rPr>
                <w:rFonts w:ascii="Calibri" w:hAnsi="Calibri"/>
                <w:color w:val="000000"/>
                <w:sz w:val="24"/>
                <w:szCs w:val="24"/>
              </w:rPr>
            </w:pPr>
          </w:p>
        </w:tc>
        <w:tc>
          <w:tcPr>
            <w:tcW w:w="6840" w:type="dxa"/>
          </w:tcPr>
          <w:p w14:paraId="1453319D" w14:textId="2EA02656" w:rsidR="00B82FFE" w:rsidRPr="00033FB6" w:rsidRDefault="00E54FBD" w:rsidP="00E54FBD">
            <w:pPr>
              <w:tabs>
                <w:tab w:val="left" w:pos="1515"/>
              </w:tabs>
              <w:rPr>
                <w:sz w:val="24"/>
                <w:szCs w:val="24"/>
              </w:rPr>
            </w:pPr>
            <w:r w:rsidRPr="00033FB6">
              <w:rPr>
                <w:sz w:val="24"/>
                <w:szCs w:val="24"/>
              </w:rPr>
              <w:tab/>
            </w:r>
          </w:p>
        </w:tc>
      </w:tr>
      <w:tr w:rsidR="00B82FFE" w:rsidRPr="007448FA" w14:paraId="0FC8A5C5" w14:textId="77777777" w:rsidTr="007448FA">
        <w:tc>
          <w:tcPr>
            <w:tcW w:w="1350" w:type="dxa"/>
          </w:tcPr>
          <w:p w14:paraId="49DC61CF" w14:textId="6F957967"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83</w:t>
            </w:r>
          </w:p>
        </w:tc>
        <w:tc>
          <w:tcPr>
            <w:tcW w:w="9000" w:type="dxa"/>
            <w:gridSpan w:val="3"/>
          </w:tcPr>
          <w:p w14:paraId="26A129AD" w14:textId="0D1F1CA6" w:rsidR="00B82FFE" w:rsidRPr="00033FB6" w:rsidRDefault="004A2BA2" w:rsidP="00E46BED">
            <w:pPr>
              <w:rPr>
                <w:rFonts w:ascii="Calibri" w:hAnsi="Calibri"/>
                <w:color w:val="000000"/>
                <w:sz w:val="24"/>
                <w:szCs w:val="24"/>
              </w:rPr>
            </w:pPr>
            <w:r w:rsidRPr="00033FB6">
              <w:t>Modify the bag limit for sheep in the RS595 hunt in Unit 26C</w:t>
            </w:r>
          </w:p>
        </w:tc>
      </w:tr>
      <w:tr w:rsidR="00B82FFE" w:rsidRPr="007448FA" w14:paraId="62498155" w14:textId="77777777" w:rsidTr="007448FA">
        <w:tc>
          <w:tcPr>
            <w:tcW w:w="1350" w:type="dxa"/>
          </w:tcPr>
          <w:p w14:paraId="1F8C3AD4" w14:textId="77777777" w:rsidR="00B82FFE" w:rsidRPr="00033FB6" w:rsidRDefault="00B82FFE" w:rsidP="00A6689E">
            <w:pPr>
              <w:jc w:val="center"/>
              <w:rPr>
                <w:rFonts w:ascii="Calibri" w:hAnsi="Calibri"/>
                <w:color w:val="000000"/>
                <w:sz w:val="24"/>
                <w:szCs w:val="24"/>
              </w:rPr>
            </w:pPr>
          </w:p>
        </w:tc>
        <w:tc>
          <w:tcPr>
            <w:tcW w:w="1080" w:type="dxa"/>
          </w:tcPr>
          <w:p w14:paraId="61B99CB2" w14:textId="77777777" w:rsidR="00B82FFE" w:rsidRPr="00033FB6" w:rsidRDefault="00B82FFE" w:rsidP="00E46BED">
            <w:pPr>
              <w:rPr>
                <w:sz w:val="24"/>
                <w:szCs w:val="24"/>
              </w:rPr>
            </w:pPr>
          </w:p>
        </w:tc>
        <w:tc>
          <w:tcPr>
            <w:tcW w:w="1080" w:type="dxa"/>
          </w:tcPr>
          <w:p w14:paraId="28BD5605" w14:textId="77777777" w:rsidR="00B82FFE" w:rsidRPr="00033FB6" w:rsidRDefault="00B82FFE" w:rsidP="00E46BED">
            <w:pPr>
              <w:rPr>
                <w:rFonts w:ascii="Calibri" w:hAnsi="Calibri"/>
                <w:color w:val="000000"/>
                <w:sz w:val="24"/>
                <w:szCs w:val="24"/>
              </w:rPr>
            </w:pPr>
          </w:p>
        </w:tc>
        <w:tc>
          <w:tcPr>
            <w:tcW w:w="6840" w:type="dxa"/>
          </w:tcPr>
          <w:p w14:paraId="0299D33D" w14:textId="77777777" w:rsidR="00B82FFE" w:rsidRPr="00033FB6" w:rsidRDefault="00B82FFE" w:rsidP="00E46BED">
            <w:pPr>
              <w:rPr>
                <w:sz w:val="24"/>
                <w:szCs w:val="24"/>
              </w:rPr>
            </w:pPr>
          </w:p>
        </w:tc>
      </w:tr>
      <w:tr w:rsidR="00B82FFE" w:rsidRPr="007448FA" w14:paraId="2B12CC62" w14:textId="77777777" w:rsidTr="007448FA">
        <w:tc>
          <w:tcPr>
            <w:tcW w:w="1350" w:type="dxa"/>
          </w:tcPr>
          <w:p w14:paraId="38F3803C" w14:textId="38D4D6DB" w:rsidR="00B82FFE" w:rsidRPr="00033FB6" w:rsidRDefault="004A2BA2" w:rsidP="00A6689E">
            <w:pPr>
              <w:jc w:val="center"/>
              <w:rPr>
                <w:rFonts w:ascii="Calibri" w:hAnsi="Calibri"/>
                <w:color w:val="000000"/>
                <w:sz w:val="24"/>
                <w:szCs w:val="24"/>
              </w:rPr>
            </w:pPr>
            <w:r w:rsidRPr="00033FB6">
              <w:rPr>
                <w:rFonts w:ascii="Calibri" w:hAnsi="Calibri"/>
                <w:color w:val="000000"/>
                <w:sz w:val="24"/>
                <w:szCs w:val="24"/>
              </w:rPr>
              <w:t>84</w:t>
            </w:r>
          </w:p>
        </w:tc>
        <w:tc>
          <w:tcPr>
            <w:tcW w:w="9000" w:type="dxa"/>
            <w:gridSpan w:val="3"/>
          </w:tcPr>
          <w:p w14:paraId="708B4CEB" w14:textId="170E12EE" w:rsidR="00B82FFE" w:rsidRPr="00033FB6" w:rsidRDefault="004A2BA2" w:rsidP="00E46BED">
            <w:pPr>
              <w:rPr>
                <w:rFonts w:ascii="Calibri" w:hAnsi="Calibri"/>
                <w:color w:val="000000"/>
                <w:sz w:val="24"/>
                <w:szCs w:val="24"/>
              </w:rPr>
            </w:pPr>
            <w:r w:rsidRPr="00033FB6">
              <w:t>Extend the sheep season in the Dalton Highway Corridor Management Area within Units 24A, 25A, and 26B</w:t>
            </w:r>
          </w:p>
        </w:tc>
      </w:tr>
      <w:tr w:rsidR="00B82FFE" w:rsidRPr="007448FA" w14:paraId="125E6852" w14:textId="77777777" w:rsidTr="007448FA">
        <w:tc>
          <w:tcPr>
            <w:tcW w:w="1350" w:type="dxa"/>
          </w:tcPr>
          <w:p w14:paraId="0B378C91" w14:textId="77777777" w:rsidR="00B82FFE" w:rsidRPr="00033FB6" w:rsidRDefault="00B82FFE" w:rsidP="00A6689E">
            <w:pPr>
              <w:jc w:val="center"/>
              <w:rPr>
                <w:rFonts w:ascii="Calibri" w:hAnsi="Calibri"/>
                <w:color w:val="000000"/>
                <w:sz w:val="24"/>
                <w:szCs w:val="24"/>
              </w:rPr>
            </w:pPr>
          </w:p>
        </w:tc>
        <w:tc>
          <w:tcPr>
            <w:tcW w:w="1080" w:type="dxa"/>
          </w:tcPr>
          <w:p w14:paraId="6D185CA8" w14:textId="77777777" w:rsidR="00B82FFE" w:rsidRPr="00033FB6" w:rsidRDefault="00B82FFE" w:rsidP="00E46BED">
            <w:pPr>
              <w:rPr>
                <w:sz w:val="24"/>
                <w:szCs w:val="24"/>
              </w:rPr>
            </w:pPr>
          </w:p>
        </w:tc>
        <w:tc>
          <w:tcPr>
            <w:tcW w:w="1080" w:type="dxa"/>
          </w:tcPr>
          <w:p w14:paraId="5AA78BE5" w14:textId="77777777" w:rsidR="00B82FFE" w:rsidRPr="00033FB6" w:rsidRDefault="00B82FFE" w:rsidP="00E46BED">
            <w:pPr>
              <w:rPr>
                <w:rFonts w:ascii="Calibri" w:hAnsi="Calibri"/>
                <w:color w:val="000000"/>
                <w:sz w:val="24"/>
                <w:szCs w:val="24"/>
              </w:rPr>
            </w:pPr>
          </w:p>
        </w:tc>
        <w:tc>
          <w:tcPr>
            <w:tcW w:w="6840" w:type="dxa"/>
          </w:tcPr>
          <w:p w14:paraId="68AEBB90" w14:textId="77777777" w:rsidR="00B82FFE" w:rsidRPr="00033FB6" w:rsidRDefault="00B82FFE" w:rsidP="00E46BED">
            <w:pPr>
              <w:rPr>
                <w:sz w:val="24"/>
                <w:szCs w:val="24"/>
              </w:rPr>
            </w:pPr>
          </w:p>
        </w:tc>
      </w:tr>
      <w:tr w:rsidR="00B82FFE" w:rsidRPr="007448FA" w14:paraId="715B3392" w14:textId="77777777" w:rsidTr="007448FA">
        <w:tc>
          <w:tcPr>
            <w:tcW w:w="1350" w:type="dxa"/>
          </w:tcPr>
          <w:p w14:paraId="4AD4BF92" w14:textId="6A2FC179"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85</w:t>
            </w:r>
          </w:p>
        </w:tc>
        <w:tc>
          <w:tcPr>
            <w:tcW w:w="9000" w:type="dxa"/>
            <w:gridSpan w:val="3"/>
          </w:tcPr>
          <w:p w14:paraId="5EC61D34" w14:textId="600ADBFF" w:rsidR="00B82FFE" w:rsidRPr="00033FB6" w:rsidRDefault="00384AE8" w:rsidP="00E46BED">
            <w:pPr>
              <w:rPr>
                <w:rFonts w:ascii="Calibri" w:hAnsi="Calibri"/>
                <w:color w:val="000000"/>
                <w:sz w:val="24"/>
                <w:szCs w:val="24"/>
              </w:rPr>
            </w:pPr>
            <w:r w:rsidRPr="00033FB6">
              <w:t>Open an archery only registration sheep hunt in the Dalton Highway Corridor Management Area in Units 24A, 25A, and 26B</w:t>
            </w:r>
          </w:p>
        </w:tc>
      </w:tr>
      <w:tr w:rsidR="00B82FFE" w:rsidRPr="007448FA" w14:paraId="639D01D4" w14:textId="77777777" w:rsidTr="007448FA">
        <w:tc>
          <w:tcPr>
            <w:tcW w:w="1350" w:type="dxa"/>
          </w:tcPr>
          <w:p w14:paraId="52D66684" w14:textId="77777777" w:rsidR="00B82FFE" w:rsidRPr="00033FB6" w:rsidRDefault="00B82FFE" w:rsidP="00A6689E">
            <w:pPr>
              <w:jc w:val="center"/>
              <w:rPr>
                <w:rFonts w:ascii="Calibri" w:hAnsi="Calibri"/>
                <w:color w:val="000000"/>
                <w:sz w:val="24"/>
                <w:szCs w:val="24"/>
              </w:rPr>
            </w:pPr>
          </w:p>
        </w:tc>
        <w:tc>
          <w:tcPr>
            <w:tcW w:w="1080" w:type="dxa"/>
          </w:tcPr>
          <w:p w14:paraId="0627C72C" w14:textId="77777777" w:rsidR="00B82FFE" w:rsidRPr="00033FB6" w:rsidRDefault="00B82FFE" w:rsidP="00E46BED">
            <w:pPr>
              <w:rPr>
                <w:sz w:val="24"/>
                <w:szCs w:val="24"/>
              </w:rPr>
            </w:pPr>
          </w:p>
        </w:tc>
        <w:tc>
          <w:tcPr>
            <w:tcW w:w="1080" w:type="dxa"/>
          </w:tcPr>
          <w:p w14:paraId="3F10A812" w14:textId="77777777" w:rsidR="00B82FFE" w:rsidRPr="00033FB6" w:rsidRDefault="00B82FFE" w:rsidP="00E46BED">
            <w:pPr>
              <w:rPr>
                <w:rFonts w:ascii="Calibri" w:hAnsi="Calibri"/>
                <w:color w:val="000000"/>
                <w:sz w:val="24"/>
                <w:szCs w:val="24"/>
              </w:rPr>
            </w:pPr>
          </w:p>
        </w:tc>
        <w:tc>
          <w:tcPr>
            <w:tcW w:w="6840" w:type="dxa"/>
          </w:tcPr>
          <w:p w14:paraId="7D0C8025" w14:textId="77777777" w:rsidR="00B82FFE" w:rsidRPr="00033FB6" w:rsidRDefault="00B82FFE" w:rsidP="00E46BED">
            <w:pPr>
              <w:rPr>
                <w:sz w:val="24"/>
                <w:szCs w:val="24"/>
              </w:rPr>
            </w:pPr>
          </w:p>
        </w:tc>
      </w:tr>
      <w:tr w:rsidR="00B82FFE" w:rsidRPr="007448FA" w14:paraId="1E495343" w14:textId="77777777" w:rsidTr="007448FA">
        <w:tc>
          <w:tcPr>
            <w:tcW w:w="1350" w:type="dxa"/>
          </w:tcPr>
          <w:p w14:paraId="195BFB8F" w14:textId="747CE769"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86</w:t>
            </w:r>
          </w:p>
        </w:tc>
        <w:tc>
          <w:tcPr>
            <w:tcW w:w="9000" w:type="dxa"/>
            <w:gridSpan w:val="3"/>
          </w:tcPr>
          <w:p w14:paraId="78CE52BF" w14:textId="015379ED" w:rsidR="00B82FFE" w:rsidRPr="00033FB6" w:rsidRDefault="00384AE8" w:rsidP="00E46BED">
            <w:pPr>
              <w:rPr>
                <w:rFonts w:ascii="Calibri" w:hAnsi="Calibri"/>
                <w:color w:val="000000"/>
                <w:sz w:val="24"/>
                <w:szCs w:val="24"/>
              </w:rPr>
            </w:pPr>
            <w:r w:rsidRPr="00033FB6">
              <w:t>Reauthorize the Upper Yukon–Tanana Predation Control Program</w:t>
            </w:r>
          </w:p>
        </w:tc>
      </w:tr>
      <w:tr w:rsidR="00B82FFE" w:rsidRPr="007448FA" w14:paraId="2C168F33" w14:textId="77777777" w:rsidTr="007448FA">
        <w:tc>
          <w:tcPr>
            <w:tcW w:w="1350" w:type="dxa"/>
          </w:tcPr>
          <w:p w14:paraId="7E0BFE23" w14:textId="77777777" w:rsidR="00B82FFE" w:rsidRPr="00033FB6" w:rsidRDefault="00B82FFE" w:rsidP="00A6689E">
            <w:pPr>
              <w:jc w:val="center"/>
              <w:rPr>
                <w:rFonts w:ascii="Calibri" w:hAnsi="Calibri"/>
                <w:color w:val="000000"/>
                <w:sz w:val="24"/>
                <w:szCs w:val="24"/>
              </w:rPr>
            </w:pPr>
          </w:p>
        </w:tc>
        <w:tc>
          <w:tcPr>
            <w:tcW w:w="1080" w:type="dxa"/>
          </w:tcPr>
          <w:p w14:paraId="2D218BE3" w14:textId="77777777" w:rsidR="00B82FFE" w:rsidRPr="00033FB6" w:rsidRDefault="00B82FFE" w:rsidP="00E46BED">
            <w:pPr>
              <w:rPr>
                <w:sz w:val="24"/>
                <w:szCs w:val="24"/>
              </w:rPr>
            </w:pPr>
          </w:p>
        </w:tc>
        <w:tc>
          <w:tcPr>
            <w:tcW w:w="1080" w:type="dxa"/>
          </w:tcPr>
          <w:p w14:paraId="7B005103" w14:textId="77777777" w:rsidR="00B82FFE" w:rsidRPr="00033FB6" w:rsidRDefault="00B82FFE" w:rsidP="00E46BED">
            <w:pPr>
              <w:rPr>
                <w:rFonts w:ascii="Calibri" w:hAnsi="Calibri"/>
                <w:color w:val="000000"/>
                <w:sz w:val="24"/>
                <w:szCs w:val="24"/>
              </w:rPr>
            </w:pPr>
          </w:p>
        </w:tc>
        <w:tc>
          <w:tcPr>
            <w:tcW w:w="6840" w:type="dxa"/>
          </w:tcPr>
          <w:p w14:paraId="5630E037" w14:textId="77777777" w:rsidR="00B82FFE" w:rsidRPr="00033FB6" w:rsidRDefault="00B82FFE" w:rsidP="00E46BED">
            <w:pPr>
              <w:rPr>
                <w:sz w:val="24"/>
                <w:szCs w:val="24"/>
              </w:rPr>
            </w:pPr>
          </w:p>
        </w:tc>
      </w:tr>
      <w:tr w:rsidR="00B82FFE" w:rsidRPr="007448FA" w14:paraId="5F51620A" w14:textId="77777777" w:rsidTr="007448FA">
        <w:tc>
          <w:tcPr>
            <w:tcW w:w="1350" w:type="dxa"/>
          </w:tcPr>
          <w:p w14:paraId="78805C9C" w14:textId="69C75C28"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8</w:t>
            </w:r>
            <w:r w:rsidR="00B82FFE" w:rsidRPr="00033FB6">
              <w:rPr>
                <w:rFonts w:ascii="Calibri" w:hAnsi="Calibri"/>
                <w:color w:val="000000"/>
                <w:sz w:val="24"/>
                <w:szCs w:val="24"/>
              </w:rPr>
              <w:t>7</w:t>
            </w:r>
          </w:p>
        </w:tc>
        <w:tc>
          <w:tcPr>
            <w:tcW w:w="9000" w:type="dxa"/>
            <w:gridSpan w:val="3"/>
          </w:tcPr>
          <w:p w14:paraId="6F6DB8A4" w14:textId="259928E5" w:rsidR="00B82FFE" w:rsidRPr="00033FB6" w:rsidRDefault="00384AE8" w:rsidP="00E46BED">
            <w:pPr>
              <w:rPr>
                <w:rFonts w:ascii="Calibri" w:hAnsi="Calibri"/>
                <w:color w:val="000000"/>
                <w:sz w:val="24"/>
                <w:szCs w:val="24"/>
              </w:rPr>
            </w:pPr>
            <w:r w:rsidRPr="00033FB6">
              <w:t xml:space="preserve">Change for the </w:t>
            </w:r>
            <w:proofErr w:type="spellStart"/>
            <w:r w:rsidRPr="00033FB6">
              <w:t>Fortymile</w:t>
            </w:r>
            <w:proofErr w:type="spellEnd"/>
            <w:r w:rsidRPr="00033FB6">
              <w:t xml:space="preserve"> caribou registration hunt in Unit 20 to a drawing hunt with a longer season</w:t>
            </w:r>
          </w:p>
        </w:tc>
      </w:tr>
      <w:tr w:rsidR="00B82FFE" w:rsidRPr="007448FA" w14:paraId="33867AB2" w14:textId="77777777" w:rsidTr="007448FA">
        <w:tc>
          <w:tcPr>
            <w:tcW w:w="1350" w:type="dxa"/>
          </w:tcPr>
          <w:p w14:paraId="502AFA37" w14:textId="77777777" w:rsidR="00B82FFE" w:rsidRPr="00033FB6" w:rsidRDefault="00B82FFE" w:rsidP="00A6689E">
            <w:pPr>
              <w:jc w:val="center"/>
              <w:rPr>
                <w:rFonts w:ascii="Calibri" w:hAnsi="Calibri"/>
                <w:color w:val="000000"/>
                <w:sz w:val="24"/>
                <w:szCs w:val="24"/>
              </w:rPr>
            </w:pPr>
          </w:p>
        </w:tc>
        <w:tc>
          <w:tcPr>
            <w:tcW w:w="1080" w:type="dxa"/>
          </w:tcPr>
          <w:p w14:paraId="1BCDEEFE" w14:textId="77777777" w:rsidR="00B82FFE" w:rsidRPr="00033FB6" w:rsidRDefault="00B82FFE" w:rsidP="00E46BED">
            <w:pPr>
              <w:rPr>
                <w:sz w:val="24"/>
                <w:szCs w:val="24"/>
              </w:rPr>
            </w:pPr>
          </w:p>
        </w:tc>
        <w:tc>
          <w:tcPr>
            <w:tcW w:w="1080" w:type="dxa"/>
          </w:tcPr>
          <w:p w14:paraId="4656460A" w14:textId="77777777" w:rsidR="00B82FFE" w:rsidRPr="00033FB6" w:rsidRDefault="00B82FFE" w:rsidP="00E46BED">
            <w:pPr>
              <w:rPr>
                <w:rFonts w:ascii="Calibri" w:hAnsi="Calibri"/>
                <w:color w:val="000000"/>
                <w:sz w:val="24"/>
                <w:szCs w:val="24"/>
              </w:rPr>
            </w:pPr>
          </w:p>
        </w:tc>
        <w:tc>
          <w:tcPr>
            <w:tcW w:w="6840" w:type="dxa"/>
          </w:tcPr>
          <w:p w14:paraId="76C9B736" w14:textId="77777777" w:rsidR="00B82FFE" w:rsidRPr="00033FB6" w:rsidRDefault="00B82FFE" w:rsidP="00E46BED">
            <w:pPr>
              <w:rPr>
                <w:sz w:val="24"/>
                <w:szCs w:val="24"/>
              </w:rPr>
            </w:pPr>
          </w:p>
        </w:tc>
      </w:tr>
      <w:tr w:rsidR="00B82FFE" w:rsidRPr="007448FA" w14:paraId="1DE1B24E" w14:textId="77777777" w:rsidTr="007448FA">
        <w:tc>
          <w:tcPr>
            <w:tcW w:w="1350" w:type="dxa"/>
          </w:tcPr>
          <w:p w14:paraId="491DBDAE" w14:textId="7325A4D1"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8</w:t>
            </w:r>
            <w:r w:rsidR="00B82FFE" w:rsidRPr="00033FB6">
              <w:rPr>
                <w:rFonts w:ascii="Calibri" w:hAnsi="Calibri"/>
                <w:color w:val="000000"/>
                <w:sz w:val="24"/>
                <w:szCs w:val="24"/>
              </w:rPr>
              <w:t>8</w:t>
            </w:r>
          </w:p>
        </w:tc>
        <w:tc>
          <w:tcPr>
            <w:tcW w:w="9000" w:type="dxa"/>
            <w:gridSpan w:val="3"/>
          </w:tcPr>
          <w:p w14:paraId="15028CD6" w14:textId="67266D23" w:rsidR="00B82FFE" w:rsidRPr="00033FB6" w:rsidRDefault="00384AE8" w:rsidP="00E46BED">
            <w:pPr>
              <w:rPr>
                <w:rFonts w:ascii="Calibri" w:hAnsi="Calibri"/>
                <w:color w:val="000000"/>
                <w:sz w:val="24"/>
                <w:szCs w:val="24"/>
              </w:rPr>
            </w:pPr>
            <w:r w:rsidRPr="00033FB6">
              <w:t>Resume intensive management for wolves in a portion of Unit 12 and 20D</w:t>
            </w:r>
          </w:p>
        </w:tc>
      </w:tr>
      <w:tr w:rsidR="00B82FFE" w:rsidRPr="007448FA" w14:paraId="6F103647" w14:textId="77777777" w:rsidTr="007448FA">
        <w:tc>
          <w:tcPr>
            <w:tcW w:w="1350" w:type="dxa"/>
          </w:tcPr>
          <w:p w14:paraId="76821587" w14:textId="77777777" w:rsidR="00B82FFE" w:rsidRPr="00033FB6" w:rsidRDefault="00B82FFE" w:rsidP="00A6689E">
            <w:pPr>
              <w:jc w:val="center"/>
              <w:rPr>
                <w:rFonts w:ascii="Calibri" w:hAnsi="Calibri"/>
                <w:color w:val="000000"/>
                <w:sz w:val="24"/>
                <w:szCs w:val="24"/>
              </w:rPr>
            </w:pPr>
          </w:p>
        </w:tc>
        <w:tc>
          <w:tcPr>
            <w:tcW w:w="1080" w:type="dxa"/>
          </w:tcPr>
          <w:p w14:paraId="7780C8E9" w14:textId="77777777" w:rsidR="00B82FFE" w:rsidRPr="00033FB6" w:rsidRDefault="00B82FFE" w:rsidP="00E46BED">
            <w:pPr>
              <w:rPr>
                <w:sz w:val="24"/>
                <w:szCs w:val="24"/>
              </w:rPr>
            </w:pPr>
          </w:p>
        </w:tc>
        <w:tc>
          <w:tcPr>
            <w:tcW w:w="1080" w:type="dxa"/>
          </w:tcPr>
          <w:p w14:paraId="22A89000" w14:textId="77777777" w:rsidR="00B82FFE" w:rsidRPr="00033FB6" w:rsidRDefault="00B82FFE" w:rsidP="00E46BED">
            <w:pPr>
              <w:rPr>
                <w:rFonts w:ascii="Calibri" w:hAnsi="Calibri"/>
                <w:color w:val="000000"/>
                <w:sz w:val="24"/>
                <w:szCs w:val="24"/>
              </w:rPr>
            </w:pPr>
          </w:p>
        </w:tc>
        <w:tc>
          <w:tcPr>
            <w:tcW w:w="6840" w:type="dxa"/>
          </w:tcPr>
          <w:p w14:paraId="37A9257E" w14:textId="77777777" w:rsidR="00B82FFE" w:rsidRPr="00033FB6" w:rsidRDefault="00B82FFE" w:rsidP="00E46BED">
            <w:pPr>
              <w:rPr>
                <w:sz w:val="24"/>
                <w:szCs w:val="24"/>
              </w:rPr>
            </w:pPr>
          </w:p>
        </w:tc>
      </w:tr>
      <w:tr w:rsidR="00B82FFE" w:rsidRPr="007448FA" w14:paraId="6F370CB1" w14:textId="77777777" w:rsidTr="007448FA">
        <w:tc>
          <w:tcPr>
            <w:tcW w:w="1350" w:type="dxa"/>
          </w:tcPr>
          <w:p w14:paraId="5BFF2406" w14:textId="7E4AD747"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8</w:t>
            </w:r>
            <w:r w:rsidR="00B82FFE" w:rsidRPr="00033FB6">
              <w:rPr>
                <w:rFonts w:ascii="Calibri" w:hAnsi="Calibri"/>
                <w:color w:val="000000"/>
                <w:sz w:val="24"/>
                <w:szCs w:val="24"/>
              </w:rPr>
              <w:t>9</w:t>
            </w:r>
          </w:p>
        </w:tc>
        <w:tc>
          <w:tcPr>
            <w:tcW w:w="9000" w:type="dxa"/>
            <w:gridSpan w:val="3"/>
          </w:tcPr>
          <w:p w14:paraId="6615D91D" w14:textId="71B7181E" w:rsidR="00B82FFE" w:rsidRPr="00033FB6" w:rsidRDefault="00384AE8" w:rsidP="00E46BED">
            <w:pPr>
              <w:rPr>
                <w:rFonts w:ascii="Calibri" w:hAnsi="Calibri"/>
                <w:color w:val="000000"/>
                <w:sz w:val="24"/>
                <w:szCs w:val="24"/>
              </w:rPr>
            </w:pPr>
            <w:r w:rsidRPr="00033FB6">
              <w:t>Allow hunters to possess registration permits for both caribou (RC860) and moose (RM865) while hunting in Unit 20E.</w:t>
            </w:r>
          </w:p>
        </w:tc>
      </w:tr>
      <w:tr w:rsidR="00B82FFE" w:rsidRPr="007448FA" w14:paraId="37A12784" w14:textId="77777777" w:rsidTr="007448FA">
        <w:tc>
          <w:tcPr>
            <w:tcW w:w="1350" w:type="dxa"/>
          </w:tcPr>
          <w:p w14:paraId="2DEED65E" w14:textId="77777777" w:rsidR="00B82FFE" w:rsidRPr="00033FB6" w:rsidRDefault="00B82FFE" w:rsidP="00A6689E">
            <w:pPr>
              <w:jc w:val="center"/>
              <w:rPr>
                <w:rFonts w:ascii="Calibri" w:hAnsi="Calibri"/>
                <w:color w:val="000000"/>
                <w:sz w:val="24"/>
                <w:szCs w:val="24"/>
              </w:rPr>
            </w:pPr>
          </w:p>
        </w:tc>
        <w:tc>
          <w:tcPr>
            <w:tcW w:w="1080" w:type="dxa"/>
          </w:tcPr>
          <w:p w14:paraId="3EA29590" w14:textId="77777777" w:rsidR="00B82FFE" w:rsidRPr="00033FB6" w:rsidRDefault="00B82FFE" w:rsidP="00E46BED">
            <w:pPr>
              <w:rPr>
                <w:sz w:val="24"/>
                <w:szCs w:val="24"/>
              </w:rPr>
            </w:pPr>
          </w:p>
        </w:tc>
        <w:tc>
          <w:tcPr>
            <w:tcW w:w="1080" w:type="dxa"/>
          </w:tcPr>
          <w:p w14:paraId="7E507EBD" w14:textId="77777777" w:rsidR="00B82FFE" w:rsidRPr="00033FB6" w:rsidRDefault="00B82FFE" w:rsidP="00E46BED">
            <w:pPr>
              <w:rPr>
                <w:rFonts w:ascii="Calibri" w:hAnsi="Calibri"/>
                <w:color w:val="000000"/>
                <w:sz w:val="24"/>
                <w:szCs w:val="24"/>
              </w:rPr>
            </w:pPr>
          </w:p>
        </w:tc>
        <w:tc>
          <w:tcPr>
            <w:tcW w:w="6840" w:type="dxa"/>
          </w:tcPr>
          <w:p w14:paraId="711B1929" w14:textId="77777777" w:rsidR="00B82FFE" w:rsidRPr="00033FB6" w:rsidRDefault="00B82FFE" w:rsidP="00E46BED">
            <w:pPr>
              <w:rPr>
                <w:sz w:val="24"/>
                <w:szCs w:val="24"/>
              </w:rPr>
            </w:pPr>
          </w:p>
        </w:tc>
      </w:tr>
      <w:tr w:rsidR="00B82FFE" w:rsidRPr="007448FA" w14:paraId="2CAA9DB2" w14:textId="77777777" w:rsidTr="007448FA">
        <w:tc>
          <w:tcPr>
            <w:tcW w:w="1350" w:type="dxa"/>
          </w:tcPr>
          <w:p w14:paraId="3C75C2E7" w14:textId="512FDFC7"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0</w:t>
            </w:r>
          </w:p>
        </w:tc>
        <w:tc>
          <w:tcPr>
            <w:tcW w:w="9000" w:type="dxa"/>
            <w:gridSpan w:val="3"/>
          </w:tcPr>
          <w:p w14:paraId="0CC2EA7E" w14:textId="3E5F36BC" w:rsidR="00B82FFE" w:rsidRPr="00033FB6" w:rsidRDefault="00384AE8" w:rsidP="00E46BED">
            <w:pPr>
              <w:rPr>
                <w:rFonts w:ascii="Calibri" w:hAnsi="Calibri"/>
                <w:color w:val="000000"/>
                <w:sz w:val="24"/>
                <w:szCs w:val="24"/>
              </w:rPr>
            </w:pPr>
            <w:r w:rsidRPr="00033FB6">
              <w:t>Allocate up to 25% of nonresident drawing tags for sheep in the Tok Management Area to second degree kindred relatives</w:t>
            </w:r>
          </w:p>
        </w:tc>
      </w:tr>
      <w:tr w:rsidR="00B82FFE" w:rsidRPr="007448FA" w14:paraId="5E3D34F3" w14:textId="77777777" w:rsidTr="007448FA">
        <w:tc>
          <w:tcPr>
            <w:tcW w:w="1350" w:type="dxa"/>
          </w:tcPr>
          <w:p w14:paraId="287078CD" w14:textId="77777777" w:rsidR="00B82FFE" w:rsidRPr="00033FB6" w:rsidRDefault="00B82FFE" w:rsidP="00A6689E">
            <w:pPr>
              <w:jc w:val="center"/>
              <w:rPr>
                <w:rFonts w:ascii="Calibri" w:hAnsi="Calibri"/>
                <w:color w:val="000000"/>
                <w:sz w:val="24"/>
                <w:szCs w:val="24"/>
              </w:rPr>
            </w:pPr>
          </w:p>
        </w:tc>
        <w:tc>
          <w:tcPr>
            <w:tcW w:w="1080" w:type="dxa"/>
          </w:tcPr>
          <w:p w14:paraId="7DD720B8" w14:textId="77777777" w:rsidR="00B82FFE" w:rsidRPr="00033FB6" w:rsidRDefault="00B82FFE" w:rsidP="00E46BED">
            <w:pPr>
              <w:rPr>
                <w:sz w:val="24"/>
                <w:szCs w:val="24"/>
              </w:rPr>
            </w:pPr>
          </w:p>
        </w:tc>
        <w:tc>
          <w:tcPr>
            <w:tcW w:w="1080" w:type="dxa"/>
          </w:tcPr>
          <w:p w14:paraId="410F214A" w14:textId="77777777" w:rsidR="00B82FFE" w:rsidRPr="00033FB6" w:rsidRDefault="00B82FFE" w:rsidP="00E46BED">
            <w:pPr>
              <w:rPr>
                <w:rFonts w:ascii="Calibri" w:hAnsi="Calibri"/>
                <w:color w:val="000000"/>
                <w:sz w:val="24"/>
                <w:szCs w:val="24"/>
              </w:rPr>
            </w:pPr>
          </w:p>
        </w:tc>
        <w:tc>
          <w:tcPr>
            <w:tcW w:w="6840" w:type="dxa"/>
          </w:tcPr>
          <w:p w14:paraId="7C7CE3D4" w14:textId="77777777" w:rsidR="00B82FFE" w:rsidRPr="00033FB6" w:rsidRDefault="00B82FFE" w:rsidP="00E46BED">
            <w:pPr>
              <w:rPr>
                <w:sz w:val="24"/>
                <w:szCs w:val="24"/>
              </w:rPr>
            </w:pPr>
          </w:p>
        </w:tc>
      </w:tr>
      <w:tr w:rsidR="00B82FFE" w:rsidRPr="007448FA" w14:paraId="633598F4" w14:textId="77777777" w:rsidTr="007448FA">
        <w:tc>
          <w:tcPr>
            <w:tcW w:w="1350" w:type="dxa"/>
          </w:tcPr>
          <w:p w14:paraId="6D252EB5" w14:textId="7F6EEA9F"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1</w:t>
            </w:r>
          </w:p>
        </w:tc>
        <w:tc>
          <w:tcPr>
            <w:tcW w:w="9000" w:type="dxa"/>
            <w:gridSpan w:val="3"/>
          </w:tcPr>
          <w:p w14:paraId="467DCD31" w14:textId="4724E649" w:rsidR="00B82FFE" w:rsidRPr="00033FB6" w:rsidRDefault="00384AE8" w:rsidP="00E46BED">
            <w:pPr>
              <w:rPr>
                <w:rFonts w:ascii="Calibri" w:hAnsi="Calibri"/>
                <w:color w:val="000000"/>
                <w:sz w:val="24"/>
                <w:szCs w:val="24"/>
              </w:rPr>
            </w:pPr>
            <w:r w:rsidRPr="00033FB6">
              <w:t>Reduce the bag and possession limits for grouse in a portion of Unit 20D</w:t>
            </w:r>
          </w:p>
        </w:tc>
      </w:tr>
      <w:tr w:rsidR="00B82FFE" w:rsidRPr="007448FA" w14:paraId="008DB0FE" w14:textId="77777777" w:rsidTr="007448FA">
        <w:tc>
          <w:tcPr>
            <w:tcW w:w="1350" w:type="dxa"/>
          </w:tcPr>
          <w:p w14:paraId="1A39C5C6" w14:textId="77777777" w:rsidR="00B82FFE" w:rsidRPr="00033FB6" w:rsidRDefault="00B82FFE" w:rsidP="00A6689E">
            <w:pPr>
              <w:jc w:val="center"/>
              <w:rPr>
                <w:rFonts w:ascii="Calibri" w:hAnsi="Calibri"/>
                <w:color w:val="000000"/>
                <w:sz w:val="24"/>
                <w:szCs w:val="24"/>
              </w:rPr>
            </w:pPr>
          </w:p>
        </w:tc>
        <w:tc>
          <w:tcPr>
            <w:tcW w:w="1080" w:type="dxa"/>
          </w:tcPr>
          <w:p w14:paraId="3564FD72" w14:textId="77777777" w:rsidR="00B82FFE" w:rsidRPr="00033FB6" w:rsidRDefault="00B82FFE" w:rsidP="00E46BED">
            <w:pPr>
              <w:rPr>
                <w:sz w:val="24"/>
                <w:szCs w:val="24"/>
              </w:rPr>
            </w:pPr>
          </w:p>
        </w:tc>
        <w:tc>
          <w:tcPr>
            <w:tcW w:w="1080" w:type="dxa"/>
          </w:tcPr>
          <w:p w14:paraId="7E5BC0F2" w14:textId="77777777" w:rsidR="00B82FFE" w:rsidRPr="00033FB6" w:rsidRDefault="00B82FFE" w:rsidP="00E46BED">
            <w:pPr>
              <w:rPr>
                <w:rFonts w:ascii="Calibri" w:hAnsi="Calibri"/>
                <w:color w:val="000000"/>
                <w:sz w:val="24"/>
                <w:szCs w:val="24"/>
              </w:rPr>
            </w:pPr>
          </w:p>
        </w:tc>
        <w:tc>
          <w:tcPr>
            <w:tcW w:w="6840" w:type="dxa"/>
          </w:tcPr>
          <w:p w14:paraId="21060F82" w14:textId="77777777" w:rsidR="00B82FFE" w:rsidRPr="00033FB6" w:rsidRDefault="00B82FFE" w:rsidP="00E46BED">
            <w:pPr>
              <w:rPr>
                <w:sz w:val="24"/>
                <w:szCs w:val="24"/>
              </w:rPr>
            </w:pPr>
          </w:p>
        </w:tc>
      </w:tr>
      <w:tr w:rsidR="00B82FFE" w:rsidRPr="007448FA" w14:paraId="5771F8F1" w14:textId="77777777" w:rsidTr="007448FA">
        <w:tc>
          <w:tcPr>
            <w:tcW w:w="1350" w:type="dxa"/>
          </w:tcPr>
          <w:p w14:paraId="56CBADAE" w14:textId="6CCDB78F"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2</w:t>
            </w:r>
          </w:p>
        </w:tc>
        <w:tc>
          <w:tcPr>
            <w:tcW w:w="9000" w:type="dxa"/>
            <w:gridSpan w:val="3"/>
          </w:tcPr>
          <w:p w14:paraId="5ED2C8E6" w14:textId="5E80A023" w:rsidR="00B82FFE" w:rsidRPr="00033FB6" w:rsidRDefault="00384AE8" w:rsidP="00E46BED">
            <w:pPr>
              <w:rPr>
                <w:rFonts w:ascii="Calibri" w:hAnsi="Calibri"/>
                <w:color w:val="000000"/>
                <w:sz w:val="24"/>
                <w:szCs w:val="24"/>
              </w:rPr>
            </w:pPr>
            <w:r w:rsidRPr="00033FB6">
              <w:t>Allow methods and means disability exemptions within the Delta Controlled Use Area</w:t>
            </w:r>
          </w:p>
        </w:tc>
      </w:tr>
      <w:tr w:rsidR="00B82FFE" w:rsidRPr="007448FA" w14:paraId="7A467211" w14:textId="77777777" w:rsidTr="007448FA">
        <w:tc>
          <w:tcPr>
            <w:tcW w:w="1350" w:type="dxa"/>
          </w:tcPr>
          <w:p w14:paraId="4A682A24" w14:textId="77777777" w:rsidR="00B82FFE" w:rsidRPr="00033FB6" w:rsidRDefault="00B82FFE" w:rsidP="00A6689E">
            <w:pPr>
              <w:jc w:val="center"/>
              <w:rPr>
                <w:rFonts w:ascii="Calibri" w:hAnsi="Calibri"/>
                <w:color w:val="000000"/>
                <w:sz w:val="24"/>
                <w:szCs w:val="24"/>
              </w:rPr>
            </w:pPr>
          </w:p>
        </w:tc>
        <w:tc>
          <w:tcPr>
            <w:tcW w:w="1080" w:type="dxa"/>
          </w:tcPr>
          <w:p w14:paraId="192572D5" w14:textId="77777777" w:rsidR="00B82FFE" w:rsidRPr="00033FB6" w:rsidRDefault="00B82FFE" w:rsidP="00E46BED">
            <w:pPr>
              <w:rPr>
                <w:sz w:val="24"/>
                <w:szCs w:val="24"/>
              </w:rPr>
            </w:pPr>
          </w:p>
        </w:tc>
        <w:tc>
          <w:tcPr>
            <w:tcW w:w="1080" w:type="dxa"/>
          </w:tcPr>
          <w:p w14:paraId="4CB3215B" w14:textId="77777777" w:rsidR="00B82FFE" w:rsidRPr="00033FB6" w:rsidRDefault="00B82FFE" w:rsidP="00E46BED">
            <w:pPr>
              <w:rPr>
                <w:rFonts w:ascii="Calibri" w:hAnsi="Calibri"/>
                <w:color w:val="000000"/>
                <w:sz w:val="24"/>
                <w:szCs w:val="24"/>
              </w:rPr>
            </w:pPr>
          </w:p>
        </w:tc>
        <w:tc>
          <w:tcPr>
            <w:tcW w:w="6840" w:type="dxa"/>
          </w:tcPr>
          <w:p w14:paraId="0F1380F2" w14:textId="77777777" w:rsidR="00B82FFE" w:rsidRPr="00033FB6" w:rsidRDefault="00B82FFE" w:rsidP="00E46BED">
            <w:pPr>
              <w:rPr>
                <w:sz w:val="24"/>
                <w:szCs w:val="24"/>
              </w:rPr>
            </w:pPr>
          </w:p>
        </w:tc>
      </w:tr>
      <w:tr w:rsidR="00B82FFE" w:rsidRPr="007448FA" w14:paraId="74185219" w14:textId="77777777" w:rsidTr="007448FA">
        <w:tc>
          <w:tcPr>
            <w:tcW w:w="1350" w:type="dxa"/>
          </w:tcPr>
          <w:p w14:paraId="7B92F22E" w14:textId="021821E7"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3</w:t>
            </w:r>
          </w:p>
        </w:tc>
        <w:tc>
          <w:tcPr>
            <w:tcW w:w="9000" w:type="dxa"/>
            <w:gridSpan w:val="3"/>
          </w:tcPr>
          <w:p w14:paraId="4F61C03A" w14:textId="768EED6C" w:rsidR="00B82FFE" w:rsidRPr="00033FB6" w:rsidRDefault="00384AE8" w:rsidP="00E46BED">
            <w:pPr>
              <w:rPr>
                <w:rFonts w:ascii="Calibri" w:hAnsi="Calibri"/>
                <w:color w:val="000000"/>
                <w:sz w:val="24"/>
                <w:szCs w:val="24"/>
              </w:rPr>
            </w:pPr>
            <w:r w:rsidRPr="00033FB6">
              <w:t>Expand the area in Unit 20D where brown bears can be taken over bait as</w:t>
            </w:r>
          </w:p>
        </w:tc>
      </w:tr>
      <w:tr w:rsidR="00B82FFE" w:rsidRPr="007448FA" w14:paraId="6F2C2235" w14:textId="77777777" w:rsidTr="007448FA">
        <w:tc>
          <w:tcPr>
            <w:tcW w:w="1350" w:type="dxa"/>
          </w:tcPr>
          <w:p w14:paraId="641291E6" w14:textId="77777777" w:rsidR="00B82FFE" w:rsidRPr="00033FB6" w:rsidRDefault="00B82FFE" w:rsidP="00A6689E">
            <w:pPr>
              <w:jc w:val="center"/>
              <w:rPr>
                <w:rFonts w:ascii="Calibri" w:hAnsi="Calibri"/>
                <w:color w:val="000000"/>
                <w:sz w:val="24"/>
                <w:szCs w:val="24"/>
              </w:rPr>
            </w:pPr>
          </w:p>
        </w:tc>
        <w:tc>
          <w:tcPr>
            <w:tcW w:w="1080" w:type="dxa"/>
          </w:tcPr>
          <w:p w14:paraId="37741878" w14:textId="77777777" w:rsidR="00B82FFE" w:rsidRPr="00033FB6" w:rsidRDefault="00B82FFE" w:rsidP="00E46BED">
            <w:pPr>
              <w:rPr>
                <w:sz w:val="24"/>
                <w:szCs w:val="24"/>
              </w:rPr>
            </w:pPr>
          </w:p>
        </w:tc>
        <w:tc>
          <w:tcPr>
            <w:tcW w:w="1080" w:type="dxa"/>
          </w:tcPr>
          <w:p w14:paraId="7BDB8D5B" w14:textId="77777777" w:rsidR="00B82FFE" w:rsidRPr="00033FB6" w:rsidRDefault="00B82FFE" w:rsidP="00E46BED">
            <w:pPr>
              <w:rPr>
                <w:rFonts w:ascii="Calibri" w:hAnsi="Calibri"/>
                <w:color w:val="000000"/>
                <w:sz w:val="24"/>
                <w:szCs w:val="24"/>
              </w:rPr>
            </w:pPr>
          </w:p>
        </w:tc>
        <w:tc>
          <w:tcPr>
            <w:tcW w:w="6840" w:type="dxa"/>
          </w:tcPr>
          <w:p w14:paraId="30CACD20" w14:textId="77777777" w:rsidR="00B82FFE" w:rsidRPr="00033FB6" w:rsidRDefault="00B82FFE" w:rsidP="00E46BED">
            <w:pPr>
              <w:rPr>
                <w:sz w:val="24"/>
                <w:szCs w:val="24"/>
              </w:rPr>
            </w:pPr>
          </w:p>
        </w:tc>
      </w:tr>
      <w:tr w:rsidR="00B82FFE" w:rsidRPr="007448FA" w14:paraId="4ED37610" w14:textId="77777777" w:rsidTr="007448FA">
        <w:tc>
          <w:tcPr>
            <w:tcW w:w="1350" w:type="dxa"/>
          </w:tcPr>
          <w:p w14:paraId="0B294671" w14:textId="2A3F50B7"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4</w:t>
            </w:r>
          </w:p>
        </w:tc>
        <w:tc>
          <w:tcPr>
            <w:tcW w:w="9000" w:type="dxa"/>
            <w:gridSpan w:val="3"/>
          </w:tcPr>
          <w:p w14:paraId="498001D7" w14:textId="307C3C2E" w:rsidR="00B82FFE" w:rsidRPr="00033FB6" w:rsidRDefault="00384AE8" w:rsidP="00E46BED">
            <w:pPr>
              <w:rPr>
                <w:rFonts w:ascii="Calibri" w:hAnsi="Calibri"/>
                <w:color w:val="000000"/>
                <w:sz w:val="24"/>
                <w:szCs w:val="24"/>
              </w:rPr>
            </w:pPr>
            <w:r w:rsidRPr="00033FB6">
              <w:t>Reauthorize the antlerless moose hunting seasons in Unit 20D.</w:t>
            </w:r>
          </w:p>
        </w:tc>
      </w:tr>
      <w:tr w:rsidR="00B82FFE" w:rsidRPr="007448FA" w14:paraId="55023728" w14:textId="77777777" w:rsidTr="007448FA">
        <w:tc>
          <w:tcPr>
            <w:tcW w:w="1350" w:type="dxa"/>
          </w:tcPr>
          <w:p w14:paraId="21651F4D" w14:textId="77777777" w:rsidR="00B82FFE" w:rsidRPr="00033FB6" w:rsidRDefault="00B82FFE" w:rsidP="00A6689E">
            <w:pPr>
              <w:jc w:val="center"/>
              <w:rPr>
                <w:rFonts w:ascii="Calibri" w:hAnsi="Calibri"/>
                <w:color w:val="000000"/>
                <w:sz w:val="24"/>
                <w:szCs w:val="24"/>
              </w:rPr>
            </w:pPr>
          </w:p>
        </w:tc>
        <w:tc>
          <w:tcPr>
            <w:tcW w:w="1080" w:type="dxa"/>
          </w:tcPr>
          <w:p w14:paraId="3F6E9E7F" w14:textId="77777777" w:rsidR="00B82FFE" w:rsidRPr="00033FB6" w:rsidRDefault="00B82FFE" w:rsidP="00E46BED">
            <w:pPr>
              <w:rPr>
                <w:sz w:val="24"/>
                <w:szCs w:val="24"/>
              </w:rPr>
            </w:pPr>
          </w:p>
        </w:tc>
        <w:tc>
          <w:tcPr>
            <w:tcW w:w="1080" w:type="dxa"/>
          </w:tcPr>
          <w:p w14:paraId="11C33998" w14:textId="77777777" w:rsidR="00B82FFE" w:rsidRPr="00033FB6" w:rsidRDefault="00B82FFE" w:rsidP="00E46BED">
            <w:pPr>
              <w:rPr>
                <w:rFonts w:ascii="Calibri" w:hAnsi="Calibri"/>
                <w:color w:val="000000"/>
                <w:sz w:val="24"/>
                <w:szCs w:val="24"/>
              </w:rPr>
            </w:pPr>
          </w:p>
        </w:tc>
        <w:tc>
          <w:tcPr>
            <w:tcW w:w="6840" w:type="dxa"/>
          </w:tcPr>
          <w:p w14:paraId="09852C54" w14:textId="77777777" w:rsidR="00B82FFE" w:rsidRPr="00033FB6" w:rsidRDefault="00B82FFE" w:rsidP="00E46BED">
            <w:pPr>
              <w:rPr>
                <w:sz w:val="24"/>
                <w:szCs w:val="24"/>
              </w:rPr>
            </w:pPr>
          </w:p>
        </w:tc>
      </w:tr>
      <w:tr w:rsidR="00B82FFE" w:rsidRPr="007448FA" w14:paraId="513B016A" w14:textId="77777777" w:rsidTr="007448FA">
        <w:tc>
          <w:tcPr>
            <w:tcW w:w="1350" w:type="dxa"/>
          </w:tcPr>
          <w:p w14:paraId="510ACC8D" w14:textId="6CBB0B72"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5</w:t>
            </w:r>
          </w:p>
        </w:tc>
        <w:tc>
          <w:tcPr>
            <w:tcW w:w="9000" w:type="dxa"/>
            <w:gridSpan w:val="3"/>
          </w:tcPr>
          <w:p w14:paraId="265620F4" w14:textId="38C77130" w:rsidR="00B82FFE" w:rsidRPr="00033FB6" w:rsidRDefault="00384AE8" w:rsidP="00E46BED">
            <w:pPr>
              <w:rPr>
                <w:rFonts w:ascii="Calibri" w:hAnsi="Calibri"/>
                <w:color w:val="000000"/>
                <w:sz w:val="24"/>
                <w:szCs w:val="24"/>
              </w:rPr>
            </w:pPr>
            <w:r w:rsidRPr="00033FB6">
              <w:t>Establish a resident winter moose hunt in Unit 19D East</w:t>
            </w:r>
          </w:p>
        </w:tc>
      </w:tr>
      <w:tr w:rsidR="00B82FFE" w:rsidRPr="007448FA" w14:paraId="0EFB5D33" w14:textId="77777777" w:rsidTr="007448FA">
        <w:tc>
          <w:tcPr>
            <w:tcW w:w="1350" w:type="dxa"/>
          </w:tcPr>
          <w:p w14:paraId="5FB21201" w14:textId="77777777" w:rsidR="00B82FFE" w:rsidRPr="00033FB6" w:rsidRDefault="00B82FFE" w:rsidP="00A6689E">
            <w:pPr>
              <w:jc w:val="center"/>
              <w:rPr>
                <w:rFonts w:ascii="Calibri" w:hAnsi="Calibri"/>
                <w:color w:val="000000"/>
                <w:sz w:val="24"/>
                <w:szCs w:val="24"/>
              </w:rPr>
            </w:pPr>
          </w:p>
        </w:tc>
        <w:tc>
          <w:tcPr>
            <w:tcW w:w="1080" w:type="dxa"/>
          </w:tcPr>
          <w:p w14:paraId="4D6989AD" w14:textId="77777777" w:rsidR="00B82FFE" w:rsidRPr="00033FB6" w:rsidRDefault="00B82FFE" w:rsidP="00E46BED">
            <w:pPr>
              <w:rPr>
                <w:sz w:val="24"/>
                <w:szCs w:val="24"/>
              </w:rPr>
            </w:pPr>
          </w:p>
        </w:tc>
        <w:tc>
          <w:tcPr>
            <w:tcW w:w="1080" w:type="dxa"/>
          </w:tcPr>
          <w:p w14:paraId="64D39F77" w14:textId="77777777" w:rsidR="00B82FFE" w:rsidRPr="00033FB6" w:rsidRDefault="00B82FFE" w:rsidP="00E46BED">
            <w:pPr>
              <w:rPr>
                <w:rFonts w:ascii="Calibri" w:hAnsi="Calibri"/>
                <w:color w:val="000000"/>
                <w:sz w:val="24"/>
                <w:szCs w:val="24"/>
              </w:rPr>
            </w:pPr>
          </w:p>
        </w:tc>
        <w:tc>
          <w:tcPr>
            <w:tcW w:w="6840" w:type="dxa"/>
          </w:tcPr>
          <w:p w14:paraId="25998E78" w14:textId="77777777" w:rsidR="00B82FFE" w:rsidRPr="00033FB6" w:rsidRDefault="00B82FFE" w:rsidP="00E46BED">
            <w:pPr>
              <w:rPr>
                <w:sz w:val="24"/>
                <w:szCs w:val="24"/>
              </w:rPr>
            </w:pPr>
          </w:p>
        </w:tc>
      </w:tr>
      <w:tr w:rsidR="00B82FFE" w:rsidRPr="007448FA" w14:paraId="5ADE863E" w14:textId="77777777" w:rsidTr="007448FA">
        <w:tc>
          <w:tcPr>
            <w:tcW w:w="1350" w:type="dxa"/>
          </w:tcPr>
          <w:p w14:paraId="5C332B91" w14:textId="29033B44"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6</w:t>
            </w:r>
          </w:p>
        </w:tc>
        <w:tc>
          <w:tcPr>
            <w:tcW w:w="9000" w:type="dxa"/>
            <w:gridSpan w:val="3"/>
          </w:tcPr>
          <w:p w14:paraId="321B42CD" w14:textId="468B65B3" w:rsidR="00B82FFE" w:rsidRPr="00033FB6" w:rsidRDefault="00384AE8" w:rsidP="00E46BED">
            <w:pPr>
              <w:rPr>
                <w:rFonts w:ascii="Calibri" w:hAnsi="Calibri"/>
                <w:color w:val="000000"/>
                <w:sz w:val="24"/>
                <w:szCs w:val="24"/>
              </w:rPr>
            </w:pPr>
            <w:r w:rsidRPr="00033FB6">
              <w:t>Reauthorize the Unit 19D-East predation control program</w:t>
            </w:r>
          </w:p>
        </w:tc>
      </w:tr>
      <w:tr w:rsidR="00B82FFE" w:rsidRPr="007448FA" w14:paraId="32736FA6" w14:textId="77777777" w:rsidTr="007448FA">
        <w:tc>
          <w:tcPr>
            <w:tcW w:w="1350" w:type="dxa"/>
          </w:tcPr>
          <w:p w14:paraId="25D0D536" w14:textId="77777777" w:rsidR="00B82FFE" w:rsidRPr="00033FB6" w:rsidRDefault="00B82FFE" w:rsidP="00A6689E">
            <w:pPr>
              <w:jc w:val="center"/>
              <w:rPr>
                <w:rFonts w:ascii="Calibri" w:hAnsi="Calibri"/>
                <w:color w:val="000000"/>
                <w:sz w:val="24"/>
                <w:szCs w:val="24"/>
              </w:rPr>
            </w:pPr>
          </w:p>
        </w:tc>
        <w:tc>
          <w:tcPr>
            <w:tcW w:w="1080" w:type="dxa"/>
          </w:tcPr>
          <w:p w14:paraId="5790468B" w14:textId="77777777" w:rsidR="00B82FFE" w:rsidRPr="00033FB6" w:rsidRDefault="00B82FFE" w:rsidP="00E46BED">
            <w:pPr>
              <w:rPr>
                <w:sz w:val="24"/>
                <w:szCs w:val="24"/>
              </w:rPr>
            </w:pPr>
          </w:p>
        </w:tc>
        <w:tc>
          <w:tcPr>
            <w:tcW w:w="1080" w:type="dxa"/>
          </w:tcPr>
          <w:p w14:paraId="54EF18BD" w14:textId="77777777" w:rsidR="00B82FFE" w:rsidRPr="00033FB6" w:rsidRDefault="00B82FFE" w:rsidP="00E46BED">
            <w:pPr>
              <w:rPr>
                <w:rFonts w:ascii="Calibri" w:hAnsi="Calibri"/>
                <w:color w:val="000000"/>
                <w:sz w:val="24"/>
                <w:szCs w:val="24"/>
              </w:rPr>
            </w:pPr>
          </w:p>
        </w:tc>
        <w:tc>
          <w:tcPr>
            <w:tcW w:w="6840" w:type="dxa"/>
          </w:tcPr>
          <w:p w14:paraId="7394E71E" w14:textId="77777777" w:rsidR="00B82FFE" w:rsidRPr="00033FB6" w:rsidRDefault="00B82FFE" w:rsidP="00E46BED">
            <w:pPr>
              <w:rPr>
                <w:sz w:val="24"/>
                <w:szCs w:val="24"/>
              </w:rPr>
            </w:pPr>
          </w:p>
        </w:tc>
      </w:tr>
      <w:tr w:rsidR="00B82FFE" w:rsidRPr="007448FA" w14:paraId="0B163702" w14:textId="77777777" w:rsidTr="007448FA">
        <w:tc>
          <w:tcPr>
            <w:tcW w:w="1350" w:type="dxa"/>
          </w:tcPr>
          <w:p w14:paraId="118EEFA0" w14:textId="5F42659E"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7</w:t>
            </w:r>
          </w:p>
        </w:tc>
        <w:tc>
          <w:tcPr>
            <w:tcW w:w="9000" w:type="dxa"/>
            <w:gridSpan w:val="3"/>
          </w:tcPr>
          <w:p w14:paraId="338B8912" w14:textId="6C78487C" w:rsidR="00B82FFE" w:rsidRPr="00033FB6" w:rsidRDefault="00384AE8" w:rsidP="00E46BED">
            <w:pPr>
              <w:rPr>
                <w:rFonts w:ascii="Calibri" w:hAnsi="Calibri"/>
                <w:color w:val="000000"/>
                <w:sz w:val="24"/>
                <w:szCs w:val="24"/>
              </w:rPr>
            </w:pPr>
            <w:r w:rsidRPr="00033FB6">
              <w:t>Change the Tier II permit hunt for moose in Unit 19A to a registration permit hunt</w:t>
            </w:r>
          </w:p>
        </w:tc>
      </w:tr>
      <w:tr w:rsidR="00B82FFE" w:rsidRPr="007448FA" w14:paraId="5763D280" w14:textId="77777777" w:rsidTr="007448FA">
        <w:tc>
          <w:tcPr>
            <w:tcW w:w="1350" w:type="dxa"/>
          </w:tcPr>
          <w:p w14:paraId="6E48F56E" w14:textId="77777777" w:rsidR="00B82FFE" w:rsidRPr="00033FB6" w:rsidRDefault="00B82FFE" w:rsidP="00A6689E">
            <w:pPr>
              <w:jc w:val="center"/>
              <w:rPr>
                <w:rFonts w:ascii="Calibri" w:hAnsi="Calibri"/>
                <w:color w:val="000000"/>
                <w:sz w:val="24"/>
                <w:szCs w:val="24"/>
              </w:rPr>
            </w:pPr>
          </w:p>
        </w:tc>
        <w:tc>
          <w:tcPr>
            <w:tcW w:w="1080" w:type="dxa"/>
          </w:tcPr>
          <w:p w14:paraId="7FFC7584" w14:textId="77777777" w:rsidR="00B82FFE" w:rsidRPr="00033FB6" w:rsidRDefault="00B82FFE" w:rsidP="00E46BED">
            <w:pPr>
              <w:rPr>
                <w:sz w:val="24"/>
                <w:szCs w:val="24"/>
              </w:rPr>
            </w:pPr>
          </w:p>
        </w:tc>
        <w:tc>
          <w:tcPr>
            <w:tcW w:w="1080" w:type="dxa"/>
          </w:tcPr>
          <w:p w14:paraId="13355333" w14:textId="77777777" w:rsidR="00B82FFE" w:rsidRPr="00033FB6" w:rsidRDefault="00B82FFE" w:rsidP="00E46BED">
            <w:pPr>
              <w:rPr>
                <w:rFonts w:ascii="Calibri" w:hAnsi="Calibri"/>
                <w:color w:val="000000"/>
                <w:sz w:val="24"/>
                <w:szCs w:val="24"/>
              </w:rPr>
            </w:pPr>
          </w:p>
        </w:tc>
        <w:tc>
          <w:tcPr>
            <w:tcW w:w="6840" w:type="dxa"/>
          </w:tcPr>
          <w:p w14:paraId="7FC583F2" w14:textId="77777777" w:rsidR="00B82FFE" w:rsidRPr="00033FB6" w:rsidRDefault="00B82FFE" w:rsidP="00E46BED">
            <w:pPr>
              <w:rPr>
                <w:sz w:val="24"/>
                <w:szCs w:val="24"/>
              </w:rPr>
            </w:pPr>
          </w:p>
        </w:tc>
      </w:tr>
      <w:tr w:rsidR="00B82FFE" w:rsidRPr="007448FA" w14:paraId="14C1EBDF" w14:textId="77777777" w:rsidTr="007448FA">
        <w:tc>
          <w:tcPr>
            <w:tcW w:w="1350" w:type="dxa"/>
          </w:tcPr>
          <w:p w14:paraId="2B8F4E72" w14:textId="636D92A1"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8</w:t>
            </w:r>
          </w:p>
        </w:tc>
        <w:tc>
          <w:tcPr>
            <w:tcW w:w="9000" w:type="dxa"/>
            <w:gridSpan w:val="3"/>
          </w:tcPr>
          <w:p w14:paraId="33C12C01" w14:textId="462A37FA" w:rsidR="00B82FFE" w:rsidRPr="00033FB6" w:rsidRDefault="00384AE8" w:rsidP="00E46BED">
            <w:pPr>
              <w:rPr>
                <w:rFonts w:ascii="Calibri" w:hAnsi="Calibri"/>
                <w:color w:val="000000"/>
                <w:sz w:val="24"/>
                <w:szCs w:val="24"/>
              </w:rPr>
            </w:pPr>
            <w:r w:rsidRPr="00033FB6">
              <w:t>Change the Tier II permit hunt for moose in Unit 19A to a registration permit hunt</w:t>
            </w:r>
          </w:p>
        </w:tc>
      </w:tr>
      <w:tr w:rsidR="00B82FFE" w:rsidRPr="007448FA" w14:paraId="70B2116E" w14:textId="77777777" w:rsidTr="007448FA">
        <w:tc>
          <w:tcPr>
            <w:tcW w:w="1350" w:type="dxa"/>
          </w:tcPr>
          <w:p w14:paraId="6E8284C1" w14:textId="77777777" w:rsidR="00B82FFE" w:rsidRPr="00033FB6" w:rsidRDefault="00B82FFE" w:rsidP="00A6689E">
            <w:pPr>
              <w:jc w:val="center"/>
              <w:rPr>
                <w:rFonts w:ascii="Calibri" w:hAnsi="Calibri"/>
                <w:color w:val="000000"/>
                <w:sz w:val="24"/>
                <w:szCs w:val="24"/>
              </w:rPr>
            </w:pPr>
          </w:p>
        </w:tc>
        <w:tc>
          <w:tcPr>
            <w:tcW w:w="1080" w:type="dxa"/>
          </w:tcPr>
          <w:p w14:paraId="202BC98A" w14:textId="77777777" w:rsidR="00B82FFE" w:rsidRPr="00033FB6" w:rsidRDefault="00B82FFE" w:rsidP="00E46BED">
            <w:pPr>
              <w:rPr>
                <w:sz w:val="24"/>
                <w:szCs w:val="24"/>
              </w:rPr>
            </w:pPr>
          </w:p>
        </w:tc>
        <w:tc>
          <w:tcPr>
            <w:tcW w:w="1080" w:type="dxa"/>
          </w:tcPr>
          <w:p w14:paraId="4ADF7C7D" w14:textId="77777777" w:rsidR="00B82FFE" w:rsidRPr="00033FB6" w:rsidRDefault="00B82FFE" w:rsidP="00E46BED">
            <w:pPr>
              <w:rPr>
                <w:rFonts w:ascii="Calibri" w:hAnsi="Calibri"/>
                <w:color w:val="000000"/>
                <w:sz w:val="24"/>
                <w:szCs w:val="24"/>
              </w:rPr>
            </w:pPr>
          </w:p>
        </w:tc>
        <w:tc>
          <w:tcPr>
            <w:tcW w:w="6840" w:type="dxa"/>
          </w:tcPr>
          <w:p w14:paraId="7AB79A94" w14:textId="77777777" w:rsidR="00B82FFE" w:rsidRPr="00033FB6" w:rsidRDefault="00B82FFE" w:rsidP="00E46BED">
            <w:pPr>
              <w:rPr>
                <w:sz w:val="24"/>
                <w:szCs w:val="24"/>
              </w:rPr>
            </w:pPr>
          </w:p>
        </w:tc>
      </w:tr>
      <w:tr w:rsidR="00B82FFE" w:rsidRPr="007448FA" w14:paraId="1A7E1DF2" w14:textId="77777777" w:rsidTr="007448FA">
        <w:tc>
          <w:tcPr>
            <w:tcW w:w="1350" w:type="dxa"/>
          </w:tcPr>
          <w:p w14:paraId="7A5397ED" w14:textId="7EBD9C45" w:rsidR="00B82FFE" w:rsidRPr="00033FB6" w:rsidRDefault="00384AE8" w:rsidP="00A6689E">
            <w:pPr>
              <w:jc w:val="center"/>
              <w:rPr>
                <w:rFonts w:ascii="Calibri" w:hAnsi="Calibri"/>
                <w:color w:val="000000"/>
                <w:sz w:val="24"/>
                <w:szCs w:val="24"/>
              </w:rPr>
            </w:pPr>
            <w:r w:rsidRPr="00033FB6">
              <w:rPr>
                <w:rFonts w:ascii="Calibri" w:hAnsi="Calibri"/>
                <w:color w:val="000000"/>
                <w:sz w:val="24"/>
                <w:szCs w:val="24"/>
              </w:rPr>
              <w:t>9</w:t>
            </w:r>
            <w:r w:rsidR="00B82FFE" w:rsidRPr="00033FB6">
              <w:rPr>
                <w:rFonts w:ascii="Calibri" w:hAnsi="Calibri"/>
                <w:color w:val="000000"/>
                <w:sz w:val="24"/>
                <w:szCs w:val="24"/>
              </w:rPr>
              <w:t>9</w:t>
            </w:r>
          </w:p>
        </w:tc>
        <w:tc>
          <w:tcPr>
            <w:tcW w:w="9000" w:type="dxa"/>
            <w:gridSpan w:val="3"/>
          </w:tcPr>
          <w:p w14:paraId="73F85FBF" w14:textId="1B46FDAF" w:rsidR="00B82FFE" w:rsidRPr="00033FB6" w:rsidRDefault="00384AE8" w:rsidP="00E46BED">
            <w:pPr>
              <w:rPr>
                <w:rFonts w:ascii="Calibri" w:hAnsi="Calibri"/>
                <w:color w:val="000000"/>
                <w:sz w:val="24"/>
                <w:szCs w:val="24"/>
              </w:rPr>
            </w:pPr>
            <w:r w:rsidRPr="00033FB6">
              <w:t>Change the Tier II moose permit hunt (TM680) in Unit 19A to a household permit</w:t>
            </w:r>
          </w:p>
        </w:tc>
      </w:tr>
      <w:tr w:rsidR="00B82FFE" w:rsidRPr="007448FA" w14:paraId="5D0781F7" w14:textId="77777777" w:rsidTr="007448FA">
        <w:tc>
          <w:tcPr>
            <w:tcW w:w="1350" w:type="dxa"/>
          </w:tcPr>
          <w:p w14:paraId="734F949E" w14:textId="77777777" w:rsidR="00B82FFE" w:rsidRPr="00033FB6" w:rsidRDefault="00B82FFE" w:rsidP="00A6689E">
            <w:pPr>
              <w:jc w:val="center"/>
              <w:rPr>
                <w:rFonts w:ascii="Calibri" w:hAnsi="Calibri"/>
                <w:color w:val="000000"/>
                <w:sz w:val="24"/>
                <w:szCs w:val="24"/>
              </w:rPr>
            </w:pPr>
          </w:p>
        </w:tc>
        <w:tc>
          <w:tcPr>
            <w:tcW w:w="1080" w:type="dxa"/>
          </w:tcPr>
          <w:p w14:paraId="4F056B15" w14:textId="77777777" w:rsidR="00B82FFE" w:rsidRPr="00033FB6" w:rsidRDefault="00B82FFE" w:rsidP="00E46BED">
            <w:pPr>
              <w:rPr>
                <w:sz w:val="24"/>
                <w:szCs w:val="24"/>
              </w:rPr>
            </w:pPr>
          </w:p>
        </w:tc>
        <w:tc>
          <w:tcPr>
            <w:tcW w:w="1080" w:type="dxa"/>
          </w:tcPr>
          <w:p w14:paraId="1DE9DDDF" w14:textId="77777777" w:rsidR="00B82FFE" w:rsidRPr="00033FB6" w:rsidRDefault="00B82FFE" w:rsidP="00E46BED">
            <w:pPr>
              <w:rPr>
                <w:rFonts w:ascii="Calibri" w:hAnsi="Calibri"/>
                <w:color w:val="000000"/>
                <w:sz w:val="24"/>
                <w:szCs w:val="24"/>
              </w:rPr>
            </w:pPr>
          </w:p>
        </w:tc>
        <w:tc>
          <w:tcPr>
            <w:tcW w:w="6840" w:type="dxa"/>
          </w:tcPr>
          <w:p w14:paraId="2FF1744D" w14:textId="77777777" w:rsidR="00B82FFE" w:rsidRPr="00033FB6" w:rsidRDefault="00B82FFE" w:rsidP="00E46BED">
            <w:pPr>
              <w:rPr>
                <w:sz w:val="24"/>
                <w:szCs w:val="24"/>
              </w:rPr>
            </w:pPr>
          </w:p>
        </w:tc>
      </w:tr>
      <w:tr w:rsidR="00B82FFE" w:rsidRPr="007448FA" w14:paraId="389CF2D9" w14:textId="77777777" w:rsidTr="007448FA">
        <w:tc>
          <w:tcPr>
            <w:tcW w:w="1350" w:type="dxa"/>
          </w:tcPr>
          <w:p w14:paraId="0411D253" w14:textId="6B634016"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0</w:t>
            </w:r>
          </w:p>
        </w:tc>
        <w:tc>
          <w:tcPr>
            <w:tcW w:w="9000" w:type="dxa"/>
            <w:gridSpan w:val="3"/>
          </w:tcPr>
          <w:p w14:paraId="3ABE7BB7" w14:textId="6166CFAE" w:rsidR="00B82FFE" w:rsidRPr="00033FB6" w:rsidRDefault="00384AE8" w:rsidP="006D0B4A">
            <w:pPr>
              <w:rPr>
                <w:rFonts w:ascii="Calibri" w:hAnsi="Calibri"/>
                <w:color w:val="000000"/>
                <w:sz w:val="24"/>
                <w:szCs w:val="24"/>
              </w:rPr>
            </w:pPr>
            <w:r w:rsidRPr="00033FB6">
              <w:t>Extend the resident season dates for hunting moose in Unit 19A Remainder</w:t>
            </w:r>
          </w:p>
        </w:tc>
      </w:tr>
      <w:tr w:rsidR="00B82FFE" w:rsidRPr="007448FA" w14:paraId="4560AA02" w14:textId="77777777" w:rsidTr="007448FA">
        <w:tc>
          <w:tcPr>
            <w:tcW w:w="1350" w:type="dxa"/>
          </w:tcPr>
          <w:p w14:paraId="781D40BA" w14:textId="77777777" w:rsidR="00B82FFE" w:rsidRPr="00033FB6" w:rsidRDefault="00B82FFE" w:rsidP="00A6689E">
            <w:pPr>
              <w:jc w:val="center"/>
              <w:rPr>
                <w:rFonts w:ascii="Calibri" w:hAnsi="Calibri"/>
                <w:color w:val="000000"/>
                <w:sz w:val="24"/>
                <w:szCs w:val="24"/>
              </w:rPr>
            </w:pPr>
          </w:p>
        </w:tc>
        <w:tc>
          <w:tcPr>
            <w:tcW w:w="1080" w:type="dxa"/>
          </w:tcPr>
          <w:p w14:paraId="15490DDE" w14:textId="77777777" w:rsidR="00B82FFE" w:rsidRPr="00033FB6" w:rsidRDefault="00B82FFE" w:rsidP="00E46BED">
            <w:pPr>
              <w:rPr>
                <w:sz w:val="24"/>
                <w:szCs w:val="24"/>
              </w:rPr>
            </w:pPr>
          </w:p>
        </w:tc>
        <w:tc>
          <w:tcPr>
            <w:tcW w:w="1080" w:type="dxa"/>
          </w:tcPr>
          <w:p w14:paraId="2EA5BF83" w14:textId="77777777" w:rsidR="00B82FFE" w:rsidRPr="00033FB6" w:rsidRDefault="00B82FFE" w:rsidP="00E46BED">
            <w:pPr>
              <w:rPr>
                <w:rFonts w:ascii="Calibri" w:hAnsi="Calibri"/>
                <w:color w:val="000000"/>
                <w:sz w:val="24"/>
                <w:szCs w:val="24"/>
              </w:rPr>
            </w:pPr>
          </w:p>
        </w:tc>
        <w:tc>
          <w:tcPr>
            <w:tcW w:w="6840" w:type="dxa"/>
          </w:tcPr>
          <w:p w14:paraId="27B0D178" w14:textId="77777777" w:rsidR="00B82FFE" w:rsidRPr="00033FB6" w:rsidRDefault="00B82FFE" w:rsidP="00E46BED">
            <w:pPr>
              <w:rPr>
                <w:sz w:val="24"/>
                <w:szCs w:val="24"/>
              </w:rPr>
            </w:pPr>
          </w:p>
        </w:tc>
      </w:tr>
      <w:tr w:rsidR="00B82FFE" w:rsidRPr="007448FA" w14:paraId="0B469DAB" w14:textId="77777777" w:rsidTr="007448FA">
        <w:tc>
          <w:tcPr>
            <w:tcW w:w="1350" w:type="dxa"/>
          </w:tcPr>
          <w:p w14:paraId="2866D828" w14:textId="07FB0259"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1</w:t>
            </w:r>
          </w:p>
        </w:tc>
        <w:tc>
          <w:tcPr>
            <w:tcW w:w="9000" w:type="dxa"/>
            <w:gridSpan w:val="3"/>
          </w:tcPr>
          <w:p w14:paraId="0C7F50AC" w14:textId="789E2213" w:rsidR="00B82FFE" w:rsidRPr="00033FB6" w:rsidRDefault="00384AE8" w:rsidP="00E46BED">
            <w:pPr>
              <w:rPr>
                <w:rFonts w:ascii="Calibri" w:hAnsi="Calibri"/>
                <w:color w:val="000000"/>
                <w:sz w:val="24"/>
                <w:szCs w:val="24"/>
              </w:rPr>
            </w:pPr>
            <w:r w:rsidRPr="00033FB6">
              <w:t xml:space="preserve">Remove the horsepower restriction in the </w:t>
            </w:r>
            <w:proofErr w:type="spellStart"/>
            <w:r w:rsidRPr="00033FB6">
              <w:t>Holitna-Hoholitna</w:t>
            </w:r>
            <w:proofErr w:type="spellEnd"/>
            <w:r w:rsidRPr="00033FB6">
              <w:t xml:space="preserve"> Controlled Use Area in Unit 19A</w:t>
            </w:r>
          </w:p>
        </w:tc>
      </w:tr>
      <w:tr w:rsidR="00B82FFE" w:rsidRPr="007448FA" w14:paraId="373D1224" w14:textId="77777777" w:rsidTr="007448FA">
        <w:tc>
          <w:tcPr>
            <w:tcW w:w="1350" w:type="dxa"/>
          </w:tcPr>
          <w:p w14:paraId="2F1B7207" w14:textId="77777777" w:rsidR="00B82FFE" w:rsidRPr="00033FB6" w:rsidRDefault="00B82FFE" w:rsidP="00A6689E">
            <w:pPr>
              <w:jc w:val="center"/>
              <w:rPr>
                <w:rFonts w:ascii="Calibri" w:hAnsi="Calibri"/>
                <w:color w:val="000000"/>
                <w:sz w:val="24"/>
                <w:szCs w:val="24"/>
              </w:rPr>
            </w:pPr>
          </w:p>
        </w:tc>
        <w:tc>
          <w:tcPr>
            <w:tcW w:w="1080" w:type="dxa"/>
          </w:tcPr>
          <w:p w14:paraId="4AF24644" w14:textId="77777777" w:rsidR="00B82FFE" w:rsidRPr="00033FB6" w:rsidRDefault="00B82FFE" w:rsidP="00E46BED">
            <w:pPr>
              <w:rPr>
                <w:sz w:val="24"/>
                <w:szCs w:val="24"/>
              </w:rPr>
            </w:pPr>
          </w:p>
        </w:tc>
        <w:tc>
          <w:tcPr>
            <w:tcW w:w="1080" w:type="dxa"/>
          </w:tcPr>
          <w:p w14:paraId="4B7E82BB" w14:textId="77777777" w:rsidR="00B82FFE" w:rsidRPr="00033FB6" w:rsidRDefault="00B82FFE" w:rsidP="00E46BED">
            <w:pPr>
              <w:rPr>
                <w:rFonts w:ascii="Calibri" w:hAnsi="Calibri"/>
                <w:color w:val="000000"/>
                <w:sz w:val="24"/>
                <w:szCs w:val="24"/>
              </w:rPr>
            </w:pPr>
          </w:p>
        </w:tc>
        <w:tc>
          <w:tcPr>
            <w:tcW w:w="6840" w:type="dxa"/>
          </w:tcPr>
          <w:p w14:paraId="4F6A2C94" w14:textId="77777777" w:rsidR="00B82FFE" w:rsidRPr="00033FB6" w:rsidRDefault="00B82FFE" w:rsidP="00E46BED">
            <w:pPr>
              <w:rPr>
                <w:sz w:val="24"/>
                <w:szCs w:val="24"/>
              </w:rPr>
            </w:pPr>
          </w:p>
        </w:tc>
      </w:tr>
      <w:tr w:rsidR="00B82FFE" w:rsidRPr="007448FA" w14:paraId="51C52CF7" w14:textId="77777777" w:rsidTr="007448FA">
        <w:tc>
          <w:tcPr>
            <w:tcW w:w="1350" w:type="dxa"/>
          </w:tcPr>
          <w:p w14:paraId="3CEDC9E4" w14:textId="3B93F5AF"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2</w:t>
            </w:r>
          </w:p>
        </w:tc>
        <w:tc>
          <w:tcPr>
            <w:tcW w:w="9000" w:type="dxa"/>
            <w:gridSpan w:val="3"/>
          </w:tcPr>
          <w:p w14:paraId="09670F5E" w14:textId="69B2C0B5" w:rsidR="00B82FFE" w:rsidRPr="00033FB6" w:rsidRDefault="00384AE8" w:rsidP="00E46BED">
            <w:pPr>
              <w:rPr>
                <w:rFonts w:ascii="Calibri" w:hAnsi="Calibri"/>
                <w:color w:val="000000"/>
                <w:sz w:val="24"/>
                <w:szCs w:val="24"/>
              </w:rPr>
            </w:pPr>
            <w:r w:rsidRPr="00033FB6">
              <w:t>Shift the season dates for the Tier II moose permit hunt in Unit 19A</w:t>
            </w:r>
          </w:p>
        </w:tc>
      </w:tr>
      <w:tr w:rsidR="00B82FFE" w:rsidRPr="007448FA" w14:paraId="22C0D58E" w14:textId="77777777" w:rsidTr="007448FA">
        <w:tc>
          <w:tcPr>
            <w:tcW w:w="1350" w:type="dxa"/>
          </w:tcPr>
          <w:p w14:paraId="145AD2D4" w14:textId="77777777" w:rsidR="00B82FFE" w:rsidRPr="00033FB6" w:rsidRDefault="00B82FFE" w:rsidP="00A6689E">
            <w:pPr>
              <w:jc w:val="center"/>
              <w:rPr>
                <w:rFonts w:ascii="Calibri" w:hAnsi="Calibri"/>
                <w:color w:val="000000"/>
                <w:sz w:val="24"/>
                <w:szCs w:val="24"/>
              </w:rPr>
            </w:pPr>
          </w:p>
        </w:tc>
        <w:tc>
          <w:tcPr>
            <w:tcW w:w="1080" w:type="dxa"/>
          </w:tcPr>
          <w:p w14:paraId="7B56D359" w14:textId="77777777" w:rsidR="00B82FFE" w:rsidRPr="00033FB6" w:rsidRDefault="00B82FFE" w:rsidP="00E46BED">
            <w:pPr>
              <w:rPr>
                <w:sz w:val="24"/>
                <w:szCs w:val="24"/>
              </w:rPr>
            </w:pPr>
          </w:p>
        </w:tc>
        <w:tc>
          <w:tcPr>
            <w:tcW w:w="1080" w:type="dxa"/>
          </w:tcPr>
          <w:p w14:paraId="4CF6F059" w14:textId="77777777" w:rsidR="00B82FFE" w:rsidRPr="00033FB6" w:rsidRDefault="00B82FFE" w:rsidP="00E46BED">
            <w:pPr>
              <w:rPr>
                <w:rFonts w:ascii="Calibri" w:hAnsi="Calibri"/>
                <w:color w:val="000000"/>
                <w:sz w:val="24"/>
                <w:szCs w:val="24"/>
              </w:rPr>
            </w:pPr>
          </w:p>
        </w:tc>
        <w:tc>
          <w:tcPr>
            <w:tcW w:w="6840" w:type="dxa"/>
          </w:tcPr>
          <w:p w14:paraId="386F5947" w14:textId="77777777" w:rsidR="00B82FFE" w:rsidRPr="00033FB6" w:rsidRDefault="00B82FFE" w:rsidP="00E46BED">
            <w:pPr>
              <w:rPr>
                <w:sz w:val="24"/>
                <w:szCs w:val="24"/>
              </w:rPr>
            </w:pPr>
          </w:p>
        </w:tc>
      </w:tr>
      <w:tr w:rsidR="00B82FFE" w:rsidRPr="007448FA" w14:paraId="5CA620AC" w14:textId="77777777" w:rsidTr="007448FA">
        <w:tc>
          <w:tcPr>
            <w:tcW w:w="1350" w:type="dxa"/>
          </w:tcPr>
          <w:p w14:paraId="5ACD7D7A" w14:textId="25338285"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3</w:t>
            </w:r>
          </w:p>
        </w:tc>
        <w:tc>
          <w:tcPr>
            <w:tcW w:w="9000" w:type="dxa"/>
            <w:gridSpan w:val="3"/>
          </w:tcPr>
          <w:p w14:paraId="1853A9CF" w14:textId="13D2434D" w:rsidR="00B82FFE" w:rsidRPr="00033FB6" w:rsidRDefault="00384AE8" w:rsidP="00E46BED">
            <w:pPr>
              <w:rPr>
                <w:rFonts w:ascii="Calibri" w:hAnsi="Calibri"/>
                <w:color w:val="000000"/>
                <w:sz w:val="24"/>
                <w:szCs w:val="24"/>
              </w:rPr>
            </w:pPr>
            <w:r w:rsidRPr="00033FB6">
              <w:t>Establish a Tier II permit for moose hunting in Unit 19A Remainder</w:t>
            </w:r>
          </w:p>
        </w:tc>
      </w:tr>
      <w:tr w:rsidR="00B82FFE" w:rsidRPr="007448FA" w14:paraId="77CA382F" w14:textId="77777777" w:rsidTr="007448FA">
        <w:tc>
          <w:tcPr>
            <w:tcW w:w="1350" w:type="dxa"/>
          </w:tcPr>
          <w:p w14:paraId="6C404258" w14:textId="77777777" w:rsidR="00B82FFE" w:rsidRPr="00033FB6" w:rsidRDefault="00B82FFE" w:rsidP="00A6689E">
            <w:pPr>
              <w:jc w:val="center"/>
              <w:rPr>
                <w:rFonts w:ascii="Calibri" w:hAnsi="Calibri"/>
                <w:color w:val="000000"/>
                <w:sz w:val="24"/>
                <w:szCs w:val="24"/>
              </w:rPr>
            </w:pPr>
          </w:p>
        </w:tc>
        <w:tc>
          <w:tcPr>
            <w:tcW w:w="1080" w:type="dxa"/>
          </w:tcPr>
          <w:p w14:paraId="783E1E54" w14:textId="77777777" w:rsidR="00B82FFE" w:rsidRPr="00033FB6" w:rsidRDefault="00B82FFE" w:rsidP="00E46BED">
            <w:pPr>
              <w:rPr>
                <w:sz w:val="24"/>
                <w:szCs w:val="24"/>
              </w:rPr>
            </w:pPr>
          </w:p>
        </w:tc>
        <w:tc>
          <w:tcPr>
            <w:tcW w:w="1080" w:type="dxa"/>
          </w:tcPr>
          <w:p w14:paraId="021E802B" w14:textId="77777777" w:rsidR="00B82FFE" w:rsidRPr="00033FB6" w:rsidRDefault="00B82FFE" w:rsidP="00E46BED">
            <w:pPr>
              <w:rPr>
                <w:rFonts w:ascii="Calibri" w:hAnsi="Calibri"/>
                <w:color w:val="000000"/>
                <w:sz w:val="24"/>
                <w:szCs w:val="24"/>
              </w:rPr>
            </w:pPr>
          </w:p>
        </w:tc>
        <w:tc>
          <w:tcPr>
            <w:tcW w:w="6840" w:type="dxa"/>
          </w:tcPr>
          <w:p w14:paraId="6727AAA4" w14:textId="77777777" w:rsidR="00B82FFE" w:rsidRPr="00033FB6" w:rsidRDefault="00B82FFE" w:rsidP="00E46BED">
            <w:pPr>
              <w:rPr>
                <w:sz w:val="24"/>
                <w:szCs w:val="24"/>
              </w:rPr>
            </w:pPr>
          </w:p>
        </w:tc>
      </w:tr>
      <w:tr w:rsidR="00B82FFE" w:rsidRPr="007448FA" w14:paraId="7BB42496" w14:textId="77777777" w:rsidTr="007448FA">
        <w:tc>
          <w:tcPr>
            <w:tcW w:w="1350" w:type="dxa"/>
          </w:tcPr>
          <w:p w14:paraId="23DA556B" w14:textId="51108E4C"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4</w:t>
            </w:r>
          </w:p>
        </w:tc>
        <w:tc>
          <w:tcPr>
            <w:tcW w:w="9000" w:type="dxa"/>
            <w:gridSpan w:val="3"/>
          </w:tcPr>
          <w:p w14:paraId="0A0BA48B" w14:textId="07B962FB" w:rsidR="00B82FFE" w:rsidRPr="00033FB6" w:rsidRDefault="00384AE8" w:rsidP="00E46BED">
            <w:pPr>
              <w:rPr>
                <w:rFonts w:ascii="Calibri" w:hAnsi="Calibri"/>
                <w:color w:val="000000"/>
                <w:sz w:val="24"/>
                <w:szCs w:val="24"/>
              </w:rPr>
            </w:pPr>
            <w:r w:rsidRPr="00033FB6">
              <w:t>Reauthorize the Unit 19A predation control program</w:t>
            </w:r>
          </w:p>
        </w:tc>
      </w:tr>
      <w:tr w:rsidR="00B82FFE" w:rsidRPr="007448FA" w14:paraId="6D1F14F7" w14:textId="77777777" w:rsidTr="007448FA">
        <w:tc>
          <w:tcPr>
            <w:tcW w:w="1350" w:type="dxa"/>
          </w:tcPr>
          <w:p w14:paraId="48EC8242" w14:textId="77777777" w:rsidR="00B82FFE" w:rsidRPr="00033FB6" w:rsidRDefault="00B82FFE" w:rsidP="00A6689E">
            <w:pPr>
              <w:jc w:val="center"/>
              <w:rPr>
                <w:rFonts w:ascii="Calibri" w:hAnsi="Calibri"/>
                <w:color w:val="000000"/>
                <w:sz w:val="24"/>
                <w:szCs w:val="24"/>
              </w:rPr>
            </w:pPr>
          </w:p>
        </w:tc>
        <w:tc>
          <w:tcPr>
            <w:tcW w:w="1080" w:type="dxa"/>
          </w:tcPr>
          <w:p w14:paraId="344DE9E1" w14:textId="77777777" w:rsidR="00B82FFE" w:rsidRPr="00033FB6" w:rsidRDefault="00B82FFE" w:rsidP="00E46BED">
            <w:pPr>
              <w:rPr>
                <w:sz w:val="24"/>
                <w:szCs w:val="24"/>
              </w:rPr>
            </w:pPr>
          </w:p>
        </w:tc>
        <w:tc>
          <w:tcPr>
            <w:tcW w:w="1080" w:type="dxa"/>
          </w:tcPr>
          <w:p w14:paraId="2C1236A7" w14:textId="77777777" w:rsidR="00B82FFE" w:rsidRPr="00033FB6" w:rsidRDefault="00B82FFE" w:rsidP="00E46BED">
            <w:pPr>
              <w:rPr>
                <w:rFonts w:ascii="Calibri" w:hAnsi="Calibri"/>
                <w:color w:val="000000"/>
                <w:sz w:val="24"/>
                <w:szCs w:val="24"/>
              </w:rPr>
            </w:pPr>
          </w:p>
        </w:tc>
        <w:tc>
          <w:tcPr>
            <w:tcW w:w="6840" w:type="dxa"/>
          </w:tcPr>
          <w:p w14:paraId="51C77D4F" w14:textId="77777777" w:rsidR="00B82FFE" w:rsidRPr="00033FB6" w:rsidRDefault="00B82FFE" w:rsidP="00E46BED">
            <w:pPr>
              <w:rPr>
                <w:sz w:val="24"/>
                <w:szCs w:val="24"/>
              </w:rPr>
            </w:pPr>
          </w:p>
        </w:tc>
      </w:tr>
      <w:tr w:rsidR="00B82FFE" w:rsidRPr="007448FA" w14:paraId="7F4E4ECB" w14:textId="77777777" w:rsidTr="007448FA">
        <w:tc>
          <w:tcPr>
            <w:tcW w:w="1350" w:type="dxa"/>
          </w:tcPr>
          <w:p w14:paraId="5C743CB1" w14:textId="7C036D78"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5</w:t>
            </w:r>
          </w:p>
        </w:tc>
        <w:tc>
          <w:tcPr>
            <w:tcW w:w="9000" w:type="dxa"/>
            <w:gridSpan w:val="3"/>
          </w:tcPr>
          <w:p w14:paraId="724940F8" w14:textId="369241D6" w:rsidR="00B82FFE" w:rsidRPr="00033FB6" w:rsidRDefault="00384AE8" w:rsidP="00E46BED">
            <w:pPr>
              <w:rPr>
                <w:rFonts w:ascii="Calibri" w:hAnsi="Calibri"/>
                <w:color w:val="000000"/>
                <w:sz w:val="24"/>
                <w:szCs w:val="24"/>
              </w:rPr>
            </w:pPr>
            <w:r w:rsidRPr="00033FB6">
              <w:t>Authorize predator control for wolf and bear in Unit 19A</w:t>
            </w:r>
          </w:p>
        </w:tc>
      </w:tr>
      <w:tr w:rsidR="00B82FFE" w:rsidRPr="007448FA" w14:paraId="01A4FCCC" w14:textId="77777777" w:rsidTr="007448FA">
        <w:tc>
          <w:tcPr>
            <w:tcW w:w="1350" w:type="dxa"/>
          </w:tcPr>
          <w:p w14:paraId="7A31C6BE" w14:textId="77777777" w:rsidR="00B82FFE" w:rsidRPr="00033FB6" w:rsidRDefault="00B82FFE" w:rsidP="00A6689E">
            <w:pPr>
              <w:jc w:val="center"/>
              <w:rPr>
                <w:rFonts w:ascii="Calibri" w:hAnsi="Calibri"/>
                <w:color w:val="000000"/>
                <w:sz w:val="24"/>
                <w:szCs w:val="24"/>
              </w:rPr>
            </w:pPr>
          </w:p>
        </w:tc>
        <w:tc>
          <w:tcPr>
            <w:tcW w:w="1080" w:type="dxa"/>
          </w:tcPr>
          <w:p w14:paraId="62A250BF" w14:textId="77777777" w:rsidR="00B82FFE" w:rsidRPr="00033FB6" w:rsidRDefault="00B82FFE" w:rsidP="00E46BED">
            <w:pPr>
              <w:rPr>
                <w:sz w:val="24"/>
                <w:szCs w:val="24"/>
              </w:rPr>
            </w:pPr>
          </w:p>
        </w:tc>
        <w:tc>
          <w:tcPr>
            <w:tcW w:w="1080" w:type="dxa"/>
          </w:tcPr>
          <w:p w14:paraId="0800949E" w14:textId="77777777" w:rsidR="00B82FFE" w:rsidRPr="00033FB6" w:rsidRDefault="00B82FFE" w:rsidP="00E46BED">
            <w:pPr>
              <w:rPr>
                <w:rFonts w:ascii="Calibri" w:hAnsi="Calibri"/>
                <w:color w:val="000000"/>
                <w:sz w:val="24"/>
                <w:szCs w:val="24"/>
              </w:rPr>
            </w:pPr>
          </w:p>
        </w:tc>
        <w:tc>
          <w:tcPr>
            <w:tcW w:w="6840" w:type="dxa"/>
          </w:tcPr>
          <w:p w14:paraId="19523416" w14:textId="77777777" w:rsidR="00B82FFE" w:rsidRPr="00033FB6" w:rsidRDefault="00B82FFE" w:rsidP="00E46BED">
            <w:pPr>
              <w:rPr>
                <w:sz w:val="24"/>
                <w:szCs w:val="24"/>
              </w:rPr>
            </w:pPr>
          </w:p>
        </w:tc>
      </w:tr>
      <w:tr w:rsidR="00B82FFE" w:rsidRPr="007448FA" w14:paraId="26C55CFB" w14:textId="77777777" w:rsidTr="007448FA">
        <w:tc>
          <w:tcPr>
            <w:tcW w:w="1350" w:type="dxa"/>
          </w:tcPr>
          <w:p w14:paraId="3182D88E" w14:textId="0734252B"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6</w:t>
            </w:r>
          </w:p>
        </w:tc>
        <w:tc>
          <w:tcPr>
            <w:tcW w:w="9000" w:type="dxa"/>
            <w:gridSpan w:val="3"/>
          </w:tcPr>
          <w:p w14:paraId="03BA8D24" w14:textId="55425DE0" w:rsidR="00B82FFE" w:rsidRPr="00033FB6" w:rsidRDefault="00384AE8" w:rsidP="00E46BED">
            <w:pPr>
              <w:rPr>
                <w:rFonts w:ascii="Calibri" w:hAnsi="Calibri"/>
                <w:color w:val="000000"/>
                <w:sz w:val="24"/>
                <w:szCs w:val="24"/>
              </w:rPr>
            </w:pPr>
            <w:r w:rsidRPr="00033FB6">
              <w:t>Expand the predation control area for bear in Unit 19A</w:t>
            </w:r>
          </w:p>
        </w:tc>
      </w:tr>
      <w:tr w:rsidR="00B82FFE" w:rsidRPr="007448FA" w14:paraId="7E7ECDA4" w14:textId="77777777" w:rsidTr="007448FA">
        <w:tc>
          <w:tcPr>
            <w:tcW w:w="1350" w:type="dxa"/>
          </w:tcPr>
          <w:p w14:paraId="7C8CE288" w14:textId="77777777" w:rsidR="00B82FFE" w:rsidRPr="00033FB6" w:rsidRDefault="00B82FFE" w:rsidP="00A6689E">
            <w:pPr>
              <w:jc w:val="center"/>
              <w:rPr>
                <w:rFonts w:ascii="Calibri" w:hAnsi="Calibri"/>
                <w:color w:val="000000"/>
                <w:sz w:val="24"/>
                <w:szCs w:val="24"/>
              </w:rPr>
            </w:pPr>
          </w:p>
        </w:tc>
        <w:tc>
          <w:tcPr>
            <w:tcW w:w="1080" w:type="dxa"/>
          </w:tcPr>
          <w:p w14:paraId="43DB7FB1" w14:textId="77777777" w:rsidR="00B82FFE" w:rsidRPr="00033FB6" w:rsidRDefault="00B82FFE" w:rsidP="00E46BED">
            <w:pPr>
              <w:rPr>
                <w:sz w:val="24"/>
                <w:szCs w:val="24"/>
              </w:rPr>
            </w:pPr>
          </w:p>
        </w:tc>
        <w:tc>
          <w:tcPr>
            <w:tcW w:w="1080" w:type="dxa"/>
          </w:tcPr>
          <w:p w14:paraId="56BE8A55" w14:textId="77777777" w:rsidR="00B82FFE" w:rsidRPr="00033FB6" w:rsidRDefault="00B82FFE" w:rsidP="00E46BED">
            <w:pPr>
              <w:rPr>
                <w:rFonts w:ascii="Calibri" w:hAnsi="Calibri"/>
                <w:color w:val="000000"/>
                <w:sz w:val="24"/>
                <w:szCs w:val="24"/>
              </w:rPr>
            </w:pPr>
          </w:p>
        </w:tc>
        <w:tc>
          <w:tcPr>
            <w:tcW w:w="6840" w:type="dxa"/>
          </w:tcPr>
          <w:p w14:paraId="66CDC155" w14:textId="77777777" w:rsidR="00B82FFE" w:rsidRPr="00033FB6" w:rsidRDefault="00B82FFE" w:rsidP="00E46BED">
            <w:pPr>
              <w:rPr>
                <w:sz w:val="24"/>
                <w:szCs w:val="24"/>
              </w:rPr>
            </w:pPr>
          </w:p>
        </w:tc>
      </w:tr>
      <w:tr w:rsidR="00B82FFE" w:rsidRPr="007448FA" w14:paraId="00DAE45B" w14:textId="77777777" w:rsidTr="007448FA">
        <w:tc>
          <w:tcPr>
            <w:tcW w:w="1350" w:type="dxa"/>
          </w:tcPr>
          <w:p w14:paraId="61A3FEC4" w14:textId="23C15AB4"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7</w:t>
            </w:r>
          </w:p>
        </w:tc>
        <w:tc>
          <w:tcPr>
            <w:tcW w:w="9000" w:type="dxa"/>
            <w:gridSpan w:val="3"/>
          </w:tcPr>
          <w:p w14:paraId="6B719E82" w14:textId="0DFCB1F0" w:rsidR="00B82FFE" w:rsidRPr="00033FB6" w:rsidRDefault="00384AE8" w:rsidP="00E46BED">
            <w:pPr>
              <w:rPr>
                <w:rFonts w:ascii="Calibri" w:hAnsi="Calibri"/>
                <w:color w:val="000000"/>
                <w:sz w:val="24"/>
                <w:szCs w:val="24"/>
              </w:rPr>
            </w:pPr>
            <w:r w:rsidRPr="00033FB6">
              <w:t>Establish a resident winter moose hunt in Unit 21E</w:t>
            </w:r>
          </w:p>
        </w:tc>
      </w:tr>
      <w:tr w:rsidR="00B82FFE" w:rsidRPr="007448FA" w14:paraId="093A9934" w14:textId="77777777" w:rsidTr="007448FA">
        <w:tc>
          <w:tcPr>
            <w:tcW w:w="1350" w:type="dxa"/>
          </w:tcPr>
          <w:p w14:paraId="687725BD" w14:textId="77777777" w:rsidR="00B82FFE" w:rsidRPr="00033FB6" w:rsidRDefault="00B82FFE" w:rsidP="00A6689E">
            <w:pPr>
              <w:jc w:val="center"/>
              <w:rPr>
                <w:rFonts w:ascii="Calibri" w:hAnsi="Calibri"/>
                <w:color w:val="000000"/>
                <w:sz w:val="24"/>
                <w:szCs w:val="24"/>
              </w:rPr>
            </w:pPr>
          </w:p>
        </w:tc>
        <w:tc>
          <w:tcPr>
            <w:tcW w:w="1080" w:type="dxa"/>
          </w:tcPr>
          <w:p w14:paraId="3DEFA3B8" w14:textId="77777777" w:rsidR="00B82FFE" w:rsidRPr="00033FB6" w:rsidRDefault="00B82FFE" w:rsidP="00E46BED">
            <w:pPr>
              <w:rPr>
                <w:sz w:val="24"/>
                <w:szCs w:val="24"/>
              </w:rPr>
            </w:pPr>
          </w:p>
        </w:tc>
        <w:tc>
          <w:tcPr>
            <w:tcW w:w="1080" w:type="dxa"/>
          </w:tcPr>
          <w:p w14:paraId="2D68A9E7" w14:textId="77777777" w:rsidR="00B82FFE" w:rsidRPr="00033FB6" w:rsidRDefault="00B82FFE" w:rsidP="00E46BED">
            <w:pPr>
              <w:rPr>
                <w:rFonts w:ascii="Calibri" w:hAnsi="Calibri"/>
                <w:color w:val="000000"/>
                <w:sz w:val="24"/>
                <w:szCs w:val="24"/>
              </w:rPr>
            </w:pPr>
          </w:p>
        </w:tc>
        <w:tc>
          <w:tcPr>
            <w:tcW w:w="6840" w:type="dxa"/>
          </w:tcPr>
          <w:p w14:paraId="234AD784" w14:textId="77777777" w:rsidR="00B82FFE" w:rsidRPr="00033FB6" w:rsidRDefault="00B82FFE" w:rsidP="00E46BED">
            <w:pPr>
              <w:rPr>
                <w:sz w:val="24"/>
                <w:szCs w:val="24"/>
              </w:rPr>
            </w:pPr>
          </w:p>
        </w:tc>
      </w:tr>
      <w:tr w:rsidR="00B82FFE" w:rsidRPr="007448FA" w14:paraId="6889B340" w14:textId="77777777" w:rsidTr="007448FA">
        <w:tc>
          <w:tcPr>
            <w:tcW w:w="1350" w:type="dxa"/>
          </w:tcPr>
          <w:p w14:paraId="281426D9" w14:textId="2607DF90"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8</w:t>
            </w:r>
          </w:p>
        </w:tc>
        <w:tc>
          <w:tcPr>
            <w:tcW w:w="9000" w:type="dxa"/>
            <w:gridSpan w:val="3"/>
          </w:tcPr>
          <w:p w14:paraId="28232D33" w14:textId="4E49E8EE" w:rsidR="00B82FFE" w:rsidRPr="00033FB6" w:rsidRDefault="00384AE8" w:rsidP="00E46BED">
            <w:pPr>
              <w:rPr>
                <w:rFonts w:ascii="Calibri" w:hAnsi="Calibri"/>
                <w:color w:val="000000"/>
                <w:sz w:val="24"/>
                <w:szCs w:val="24"/>
              </w:rPr>
            </w:pPr>
            <w:r w:rsidRPr="00033FB6">
              <w:t>Require trophy destruction of moose antlers taken from Unit 21E under RM836 permits, and establish check stations</w:t>
            </w:r>
          </w:p>
        </w:tc>
      </w:tr>
      <w:tr w:rsidR="00B82FFE" w:rsidRPr="007448FA" w14:paraId="4E7B6620" w14:textId="77777777" w:rsidTr="007448FA">
        <w:tc>
          <w:tcPr>
            <w:tcW w:w="1350" w:type="dxa"/>
          </w:tcPr>
          <w:p w14:paraId="05AE8129" w14:textId="77777777" w:rsidR="00B82FFE" w:rsidRPr="00033FB6" w:rsidRDefault="00B82FFE" w:rsidP="00A6689E">
            <w:pPr>
              <w:jc w:val="center"/>
              <w:rPr>
                <w:rFonts w:ascii="Calibri" w:hAnsi="Calibri"/>
                <w:color w:val="000000"/>
                <w:sz w:val="24"/>
                <w:szCs w:val="24"/>
              </w:rPr>
            </w:pPr>
          </w:p>
        </w:tc>
        <w:tc>
          <w:tcPr>
            <w:tcW w:w="1080" w:type="dxa"/>
          </w:tcPr>
          <w:p w14:paraId="129DAC62" w14:textId="77777777" w:rsidR="00B82FFE" w:rsidRPr="00033FB6" w:rsidRDefault="00B82FFE" w:rsidP="00E46BED">
            <w:pPr>
              <w:rPr>
                <w:sz w:val="24"/>
                <w:szCs w:val="24"/>
              </w:rPr>
            </w:pPr>
          </w:p>
        </w:tc>
        <w:tc>
          <w:tcPr>
            <w:tcW w:w="1080" w:type="dxa"/>
          </w:tcPr>
          <w:p w14:paraId="45EADEB4" w14:textId="77777777" w:rsidR="00B82FFE" w:rsidRPr="00033FB6" w:rsidRDefault="00B82FFE" w:rsidP="00E46BED">
            <w:pPr>
              <w:rPr>
                <w:rFonts w:ascii="Calibri" w:hAnsi="Calibri"/>
                <w:color w:val="000000"/>
                <w:sz w:val="24"/>
                <w:szCs w:val="24"/>
              </w:rPr>
            </w:pPr>
          </w:p>
        </w:tc>
        <w:tc>
          <w:tcPr>
            <w:tcW w:w="6840" w:type="dxa"/>
          </w:tcPr>
          <w:p w14:paraId="5E6E7495" w14:textId="77777777" w:rsidR="00B82FFE" w:rsidRPr="00033FB6" w:rsidRDefault="00B82FFE" w:rsidP="00E46BED">
            <w:pPr>
              <w:rPr>
                <w:sz w:val="24"/>
                <w:szCs w:val="24"/>
              </w:rPr>
            </w:pPr>
          </w:p>
        </w:tc>
      </w:tr>
      <w:tr w:rsidR="00B82FFE" w:rsidRPr="007448FA" w14:paraId="5D37DC23" w14:textId="77777777" w:rsidTr="007448FA">
        <w:tc>
          <w:tcPr>
            <w:tcW w:w="1350" w:type="dxa"/>
          </w:tcPr>
          <w:p w14:paraId="6F09A5F9" w14:textId="27D282D0"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0</w:t>
            </w:r>
            <w:r w:rsidRPr="00033FB6">
              <w:rPr>
                <w:rFonts w:ascii="Calibri" w:hAnsi="Calibri"/>
                <w:color w:val="000000"/>
                <w:sz w:val="24"/>
                <w:szCs w:val="24"/>
              </w:rPr>
              <w:t>9</w:t>
            </w:r>
          </w:p>
        </w:tc>
        <w:tc>
          <w:tcPr>
            <w:tcW w:w="9000" w:type="dxa"/>
            <w:gridSpan w:val="3"/>
          </w:tcPr>
          <w:p w14:paraId="6031452E" w14:textId="428B38E9" w:rsidR="00B82FFE" w:rsidRPr="00033FB6" w:rsidRDefault="00384AE8" w:rsidP="00E46BED">
            <w:pPr>
              <w:rPr>
                <w:rFonts w:ascii="Calibri" w:hAnsi="Calibri"/>
                <w:color w:val="000000"/>
                <w:sz w:val="24"/>
                <w:szCs w:val="24"/>
              </w:rPr>
            </w:pPr>
            <w:r w:rsidRPr="00033FB6">
              <w:t>Replace the moose general season hunts for residents and nonresidents in Unit 21A with registration permit hunts</w:t>
            </w:r>
          </w:p>
        </w:tc>
      </w:tr>
      <w:tr w:rsidR="00B82FFE" w:rsidRPr="007448FA" w14:paraId="08648ED3" w14:textId="77777777" w:rsidTr="007448FA">
        <w:tc>
          <w:tcPr>
            <w:tcW w:w="1350" w:type="dxa"/>
          </w:tcPr>
          <w:p w14:paraId="4305102B" w14:textId="77777777" w:rsidR="00B82FFE" w:rsidRPr="00033FB6" w:rsidRDefault="00B82FFE" w:rsidP="00A6689E">
            <w:pPr>
              <w:jc w:val="center"/>
              <w:rPr>
                <w:rFonts w:ascii="Calibri" w:hAnsi="Calibri"/>
                <w:color w:val="000000"/>
                <w:sz w:val="24"/>
                <w:szCs w:val="24"/>
              </w:rPr>
            </w:pPr>
          </w:p>
        </w:tc>
        <w:tc>
          <w:tcPr>
            <w:tcW w:w="1080" w:type="dxa"/>
          </w:tcPr>
          <w:p w14:paraId="344A1937" w14:textId="77777777" w:rsidR="00B82FFE" w:rsidRPr="00033FB6" w:rsidRDefault="00B82FFE" w:rsidP="00E46BED">
            <w:pPr>
              <w:rPr>
                <w:sz w:val="24"/>
                <w:szCs w:val="24"/>
              </w:rPr>
            </w:pPr>
          </w:p>
        </w:tc>
        <w:tc>
          <w:tcPr>
            <w:tcW w:w="1080" w:type="dxa"/>
          </w:tcPr>
          <w:p w14:paraId="19B6136C" w14:textId="77777777" w:rsidR="00B82FFE" w:rsidRPr="00033FB6" w:rsidRDefault="00B82FFE" w:rsidP="00E46BED">
            <w:pPr>
              <w:rPr>
                <w:rFonts w:ascii="Calibri" w:hAnsi="Calibri"/>
                <w:color w:val="000000"/>
                <w:sz w:val="24"/>
                <w:szCs w:val="24"/>
              </w:rPr>
            </w:pPr>
          </w:p>
        </w:tc>
        <w:tc>
          <w:tcPr>
            <w:tcW w:w="6840" w:type="dxa"/>
          </w:tcPr>
          <w:p w14:paraId="7913D1CD" w14:textId="77777777" w:rsidR="00B82FFE" w:rsidRPr="00033FB6" w:rsidRDefault="00B82FFE" w:rsidP="00E46BED">
            <w:pPr>
              <w:rPr>
                <w:sz w:val="24"/>
                <w:szCs w:val="24"/>
              </w:rPr>
            </w:pPr>
          </w:p>
        </w:tc>
      </w:tr>
      <w:tr w:rsidR="00B82FFE" w:rsidRPr="007448FA" w14:paraId="39CBE5EB" w14:textId="77777777" w:rsidTr="007448FA">
        <w:tc>
          <w:tcPr>
            <w:tcW w:w="1350" w:type="dxa"/>
          </w:tcPr>
          <w:p w14:paraId="14C7F71E" w14:textId="3A6A8079"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0</w:t>
            </w:r>
          </w:p>
        </w:tc>
        <w:tc>
          <w:tcPr>
            <w:tcW w:w="9000" w:type="dxa"/>
            <w:gridSpan w:val="3"/>
          </w:tcPr>
          <w:p w14:paraId="565FF1CB" w14:textId="32430E98" w:rsidR="00B82FFE" w:rsidRPr="00033FB6" w:rsidRDefault="00384AE8" w:rsidP="00E46BED">
            <w:pPr>
              <w:rPr>
                <w:rFonts w:ascii="Calibri" w:hAnsi="Calibri"/>
                <w:color w:val="000000"/>
                <w:sz w:val="24"/>
                <w:szCs w:val="24"/>
              </w:rPr>
            </w:pPr>
            <w:r w:rsidRPr="00033FB6">
              <w:t xml:space="preserve">Allow proxy hunting for moose in Unit 19D </w:t>
            </w:r>
          </w:p>
        </w:tc>
      </w:tr>
      <w:tr w:rsidR="00B82FFE" w:rsidRPr="007448FA" w14:paraId="3CB77FBC" w14:textId="77777777" w:rsidTr="007448FA">
        <w:tc>
          <w:tcPr>
            <w:tcW w:w="1350" w:type="dxa"/>
          </w:tcPr>
          <w:p w14:paraId="5E4034CC" w14:textId="77777777" w:rsidR="00B82FFE" w:rsidRPr="00033FB6" w:rsidRDefault="00B82FFE" w:rsidP="00A6689E">
            <w:pPr>
              <w:jc w:val="center"/>
              <w:rPr>
                <w:rFonts w:ascii="Calibri" w:hAnsi="Calibri"/>
                <w:color w:val="000000"/>
                <w:sz w:val="24"/>
                <w:szCs w:val="24"/>
              </w:rPr>
            </w:pPr>
          </w:p>
        </w:tc>
        <w:tc>
          <w:tcPr>
            <w:tcW w:w="1080" w:type="dxa"/>
          </w:tcPr>
          <w:p w14:paraId="60365A70" w14:textId="77777777" w:rsidR="00B82FFE" w:rsidRPr="00033FB6" w:rsidRDefault="00B82FFE" w:rsidP="00E46BED">
            <w:pPr>
              <w:rPr>
                <w:sz w:val="24"/>
                <w:szCs w:val="24"/>
              </w:rPr>
            </w:pPr>
          </w:p>
        </w:tc>
        <w:tc>
          <w:tcPr>
            <w:tcW w:w="1080" w:type="dxa"/>
          </w:tcPr>
          <w:p w14:paraId="20385CD9" w14:textId="77777777" w:rsidR="00B82FFE" w:rsidRPr="00033FB6" w:rsidRDefault="00B82FFE" w:rsidP="00E46BED">
            <w:pPr>
              <w:rPr>
                <w:rFonts w:ascii="Calibri" w:hAnsi="Calibri"/>
                <w:color w:val="000000"/>
                <w:sz w:val="24"/>
                <w:szCs w:val="24"/>
              </w:rPr>
            </w:pPr>
          </w:p>
        </w:tc>
        <w:tc>
          <w:tcPr>
            <w:tcW w:w="6840" w:type="dxa"/>
          </w:tcPr>
          <w:p w14:paraId="2D4EA25C" w14:textId="77777777" w:rsidR="00B82FFE" w:rsidRPr="00033FB6" w:rsidRDefault="00B82FFE" w:rsidP="00E46BED">
            <w:pPr>
              <w:rPr>
                <w:sz w:val="24"/>
                <w:szCs w:val="24"/>
              </w:rPr>
            </w:pPr>
          </w:p>
        </w:tc>
      </w:tr>
      <w:tr w:rsidR="00B82FFE" w:rsidRPr="007448FA" w14:paraId="2EAE5C9A" w14:textId="77777777" w:rsidTr="007448FA">
        <w:tc>
          <w:tcPr>
            <w:tcW w:w="1350" w:type="dxa"/>
          </w:tcPr>
          <w:p w14:paraId="66AC20BE" w14:textId="7019BA6B"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1</w:t>
            </w:r>
          </w:p>
        </w:tc>
        <w:tc>
          <w:tcPr>
            <w:tcW w:w="9000" w:type="dxa"/>
            <w:gridSpan w:val="3"/>
          </w:tcPr>
          <w:p w14:paraId="747103DE" w14:textId="5EAC60A6" w:rsidR="00B82FFE" w:rsidRPr="00033FB6" w:rsidRDefault="00384AE8" w:rsidP="00E46BED">
            <w:pPr>
              <w:rPr>
                <w:rFonts w:ascii="Calibri" w:hAnsi="Calibri"/>
                <w:color w:val="000000"/>
                <w:sz w:val="24"/>
                <w:szCs w:val="24"/>
              </w:rPr>
            </w:pPr>
            <w:r w:rsidRPr="00033FB6">
              <w:t>Allow proxy hunting for moose in Unit 21A and 21E</w:t>
            </w:r>
          </w:p>
        </w:tc>
      </w:tr>
      <w:tr w:rsidR="00B82FFE" w:rsidRPr="007448FA" w14:paraId="43068A69" w14:textId="77777777" w:rsidTr="007448FA">
        <w:tc>
          <w:tcPr>
            <w:tcW w:w="1350" w:type="dxa"/>
          </w:tcPr>
          <w:p w14:paraId="72234AA5" w14:textId="77777777" w:rsidR="00B82FFE" w:rsidRPr="00033FB6" w:rsidRDefault="00B82FFE" w:rsidP="00A6689E">
            <w:pPr>
              <w:jc w:val="center"/>
              <w:rPr>
                <w:rFonts w:ascii="Calibri" w:hAnsi="Calibri"/>
                <w:color w:val="000000"/>
                <w:sz w:val="24"/>
                <w:szCs w:val="24"/>
              </w:rPr>
            </w:pPr>
          </w:p>
        </w:tc>
        <w:tc>
          <w:tcPr>
            <w:tcW w:w="1080" w:type="dxa"/>
          </w:tcPr>
          <w:p w14:paraId="4EF39FD1" w14:textId="77777777" w:rsidR="00B82FFE" w:rsidRPr="00033FB6" w:rsidRDefault="00B82FFE" w:rsidP="00E46BED">
            <w:pPr>
              <w:rPr>
                <w:sz w:val="24"/>
                <w:szCs w:val="24"/>
              </w:rPr>
            </w:pPr>
          </w:p>
        </w:tc>
        <w:tc>
          <w:tcPr>
            <w:tcW w:w="1080" w:type="dxa"/>
          </w:tcPr>
          <w:p w14:paraId="7346E2C6" w14:textId="77777777" w:rsidR="00B82FFE" w:rsidRPr="00033FB6" w:rsidRDefault="00B82FFE" w:rsidP="00E46BED">
            <w:pPr>
              <w:rPr>
                <w:rFonts w:ascii="Calibri" w:hAnsi="Calibri"/>
                <w:color w:val="000000"/>
                <w:sz w:val="24"/>
                <w:szCs w:val="24"/>
              </w:rPr>
            </w:pPr>
          </w:p>
        </w:tc>
        <w:tc>
          <w:tcPr>
            <w:tcW w:w="6840" w:type="dxa"/>
          </w:tcPr>
          <w:p w14:paraId="0176BB92" w14:textId="77777777" w:rsidR="00B82FFE" w:rsidRPr="00033FB6" w:rsidRDefault="00B82FFE" w:rsidP="00E46BED">
            <w:pPr>
              <w:rPr>
                <w:sz w:val="24"/>
                <w:szCs w:val="24"/>
              </w:rPr>
            </w:pPr>
          </w:p>
        </w:tc>
      </w:tr>
      <w:tr w:rsidR="00B82FFE" w:rsidRPr="007448FA" w14:paraId="02FD8C33" w14:textId="77777777" w:rsidTr="007448FA">
        <w:tc>
          <w:tcPr>
            <w:tcW w:w="1350" w:type="dxa"/>
          </w:tcPr>
          <w:p w14:paraId="6CF8A4BA" w14:textId="2EE9DE45"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2</w:t>
            </w:r>
          </w:p>
        </w:tc>
        <w:tc>
          <w:tcPr>
            <w:tcW w:w="9000" w:type="dxa"/>
            <w:gridSpan w:val="3"/>
          </w:tcPr>
          <w:p w14:paraId="19D45CEC" w14:textId="16CA4C3A" w:rsidR="00B82FFE" w:rsidRPr="00033FB6" w:rsidRDefault="00384AE8" w:rsidP="00E46BED">
            <w:pPr>
              <w:rPr>
                <w:rFonts w:ascii="Calibri" w:hAnsi="Calibri"/>
                <w:color w:val="000000"/>
                <w:sz w:val="24"/>
                <w:szCs w:val="24"/>
              </w:rPr>
            </w:pPr>
            <w:r w:rsidRPr="00033FB6">
              <w:t>Open a registration permit hunt for moose in a portion of Unit 19C and eliminate the general season hunt</w:t>
            </w:r>
          </w:p>
        </w:tc>
      </w:tr>
      <w:tr w:rsidR="00B82FFE" w:rsidRPr="007448FA" w14:paraId="6908A996" w14:textId="77777777" w:rsidTr="007448FA">
        <w:tc>
          <w:tcPr>
            <w:tcW w:w="1350" w:type="dxa"/>
          </w:tcPr>
          <w:p w14:paraId="53F8386C" w14:textId="77777777" w:rsidR="00B82FFE" w:rsidRPr="00033FB6" w:rsidRDefault="00B82FFE" w:rsidP="00A6689E">
            <w:pPr>
              <w:jc w:val="center"/>
              <w:rPr>
                <w:rFonts w:ascii="Calibri" w:hAnsi="Calibri"/>
                <w:color w:val="000000"/>
                <w:sz w:val="24"/>
                <w:szCs w:val="24"/>
              </w:rPr>
            </w:pPr>
          </w:p>
        </w:tc>
        <w:tc>
          <w:tcPr>
            <w:tcW w:w="1080" w:type="dxa"/>
          </w:tcPr>
          <w:p w14:paraId="74997468" w14:textId="77777777" w:rsidR="00B82FFE" w:rsidRPr="00033FB6" w:rsidRDefault="00B82FFE" w:rsidP="00E46BED">
            <w:pPr>
              <w:rPr>
                <w:sz w:val="24"/>
                <w:szCs w:val="24"/>
              </w:rPr>
            </w:pPr>
          </w:p>
        </w:tc>
        <w:tc>
          <w:tcPr>
            <w:tcW w:w="1080" w:type="dxa"/>
          </w:tcPr>
          <w:p w14:paraId="3E139D36" w14:textId="77777777" w:rsidR="00B82FFE" w:rsidRPr="00033FB6" w:rsidRDefault="00B82FFE" w:rsidP="00E46BED">
            <w:pPr>
              <w:rPr>
                <w:rFonts w:ascii="Calibri" w:hAnsi="Calibri"/>
                <w:color w:val="000000"/>
                <w:sz w:val="24"/>
                <w:szCs w:val="24"/>
              </w:rPr>
            </w:pPr>
          </w:p>
        </w:tc>
        <w:tc>
          <w:tcPr>
            <w:tcW w:w="6840" w:type="dxa"/>
          </w:tcPr>
          <w:p w14:paraId="1182FBF5" w14:textId="77777777" w:rsidR="00B82FFE" w:rsidRPr="00033FB6" w:rsidRDefault="00B82FFE" w:rsidP="00E46BED">
            <w:pPr>
              <w:rPr>
                <w:sz w:val="24"/>
                <w:szCs w:val="24"/>
              </w:rPr>
            </w:pPr>
          </w:p>
        </w:tc>
      </w:tr>
      <w:tr w:rsidR="00B82FFE" w:rsidRPr="007448FA" w14:paraId="24B8AE99" w14:textId="77777777" w:rsidTr="007448FA">
        <w:tc>
          <w:tcPr>
            <w:tcW w:w="1350" w:type="dxa"/>
          </w:tcPr>
          <w:p w14:paraId="0C5ED98E" w14:textId="60DED3D3"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3</w:t>
            </w:r>
          </w:p>
        </w:tc>
        <w:tc>
          <w:tcPr>
            <w:tcW w:w="9000" w:type="dxa"/>
            <w:gridSpan w:val="3"/>
          </w:tcPr>
          <w:p w14:paraId="2DCCCBF1" w14:textId="7E9F7B19" w:rsidR="00B82FFE" w:rsidRPr="00033FB6" w:rsidRDefault="00384AE8" w:rsidP="00E46BED">
            <w:pPr>
              <w:rPr>
                <w:rFonts w:ascii="Calibri" w:hAnsi="Calibri"/>
                <w:color w:val="000000"/>
                <w:sz w:val="24"/>
                <w:szCs w:val="24"/>
              </w:rPr>
            </w:pPr>
            <w:r w:rsidRPr="00033FB6">
              <w:t>Require hunter orientation for nonresident moose hunters in Unit 21A and 21E</w:t>
            </w:r>
          </w:p>
        </w:tc>
      </w:tr>
      <w:tr w:rsidR="00B82FFE" w:rsidRPr="007448FA" w14:paraId="74BB114F" w14:textId="77777777" w:rsidTr="007448FA">
        <w:tc>
          <w:tcPr>
            <w:tcW w:w="1350" w:type="dxa"/>
          </w:tcPr>
          <w:p w14:paraId="5C0EF973" w14:textId="77777777" w:rsidR="00B82FFE" w:rsidRPr="00033FB6" w:rsidRDefault="00B82FFE" w:rsidP="00A6689E">
            <w:pPr>
              <w:jc w:val="center"/>
              <w:rPr>
                <w:rFonts w:ascii="Calibri" w:hAnsi="Calibri"/>
                <w:color w:val="000000"/>
                <w:sz w:val="24"/>
                <w:szCs w:val="24"/>
              </w:rPr>
            </w:pPr>
          </w:p>
        </w:tc>
        <w:tc>
          <w:tcPr>
            <w:tcW w:w="1080" w:type="dxa"/>
          </w:tcPr>
          <w:p w14:paraId="458490C3" w14:textId="77777777" w:rsidR="00B82FFE" w:rsidRPr="00033FB6" w:rsidRDefault="00B82FFE" w:rsidP="00E46BED">
            <w:pPr>
              <w:rPr>
                <w:sz w:val="24"/>
                <w:szCs w:val="24"/>
              </w:rPr>
            </w:pPr>
          </w:p>
        </w:tc>
        <w:tc>
          <w:tcPr>
            <w:tcW w:w="1080" w:type="dxa"/>
          </w:tcPr>
          <w:p w14:paraId="09B25678" w14:textId="77777777" w:rsidR="00B82FFE" w:rsidRPr="00033FB6" w:rsidRDefault="00B82FFE" w:rsidP="00E46BED">
            <w:pPr>
              <w:rPr>
                <w:rFonts w:ascii="Calibri" w:hAnsi="Calibri"/>
                <w:color w:val="000000"/>
                <w:sz w:val="24"/>
                <w:szCs w:val="24"/>
              </w:rPr>
            </w:pPr>
          </w:p>
        </w:tc>
        <w:tc>
          <w:tcPr>
            <w:tcW w:w="6840" w:type="dxa"/>
          </w:tcPr>
          <w:p w14:paraId="19ABF3F7" w14:textId="77777777" w:rsidR="00B82FFE" w:rsidRPr="00033FB6" w:rsidRDefault="00B82FFE" w:rsidP="00E46BED">
            <w:pPr>
              <w:rPr>
                <w:sz w:val="24"/>
                <w:szCs w:val="24"/>
              </w:rPr>
            </w:pPr>
          </w:p>
        </w:tc>
      </w:tr>
      <w:tr w:rsidR="00B82FFE" w:rsidRPr="007448FA" w14:paraId="7F235E35" w14:textId="77777777" w:rsidTr="007448FA">
        <w:tc>
          <w:tcPr>
            <w:tcW w:w="1350" w:type="dxa"/>
          </w:tcPr>
          <w:p w14:paraId="479407F3" w14:textId="6E498072"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4</w:t>
            </w:r>
          </w:p>
        </w:tc>
        <w:tc>
          <w:tcPr>
            <w:tcW w:w="9000" w:type="dxa"/>
            <w:gridSpan w:val="3"/>
          </w:tcPr>
          <w:p w14:paraId="1501BFAF" w14:textId="3B48EAE4" w:rsidR="00B82FFE" w:rsidRPr="00033FB6" w:rsidRDefault="00384AE8" w:rsidP="00E46BED">
            <w:pPr>
              <w:rPr>
                <w:rFonts w:ascii="Calibri" w:hAnsi="Calibri"/>
                <w:color w:val="000000"/>
                <w:sz w:val="24"/>
                <w:szCs w:val="24"/>
              </w:rPr>
            </w:pPr>
            <w:r w:rsidRPr="00033FB6">
              <w:t>Establish a winter registration hunt for antlerless caribou in Units 19D and 21A and remove the winter harvest ticket hunt in Unit 19D Remainder</w:t>
            </w:r>
          </w:p>
        </w:tc>
      </w:tr>
      <w:tr w:rsidR="00B82FFE" w:rsidRPr="007448FA" w14:paraId="2C7852A3" w14:textId="77777777" w:rsidTr="007448FA">
        <w:tc>
          <w:tcPr>
            <w:tcW w:w="1350" w:type="dxa"/>
          </w:tcPr>
          <w:p w14:paraId="0AE21BF5" w14:textId="77777777" w:rsidR="00B82FFE" w:rsidRPr="00033FB6" w:rsidRDefault="00B82FFE" w:rsidP="00A6689E">
            <w:pPr>
              <w:jc w:val="center"/>
              <w:rPr>
                <w:rFonts w:ascii="Calibri" w:hAnsi="Calibri"/>
                <w:color w:val="000000"/>
                <w:sz w:val="24"/>
                <w:szCs w:val="24"/>
              </w:rPr>
            </w:pPr>
          </w:p>
        </w:tc>
        <w:tc>
          <w:tcPr>
            <w:tcW w:w="1080" w:type="dxa"/>
          </w:tcPr>
          <w:p w14:paraId="1F572D7E" w14:textId="77777777" w:rsidR="00B82FFE" w:rsidRPr="00033FB6" w:rsidRDefault="00B82FFE" w:rsidP="00E46BED">
            <w:pPr>
              <w:rPr>
                <w:sz w:val="24"/>
                <w:szCs w:val="24"/>
              </w:rPr>
            </w:pPr>
          </w:p>
        </w:tc>
        <w:tc>
          <w:tcPr>
            <w:tcW w:w="1080" w:type="dxa"/>
          </w:tcPr>
          <w:p w14:paraId="6E790A0C" w14:textId="77777777" w:rsidR="00B82FFE" w:rsidRPr="00033FB6" w:rsidRDefault="00B82FFE" w:rsidP="00E46BED">
            <w:pPr>
              <w:rPr>
                <w:rFonts w:ascii="Calibri" w:hAnsi="Calibri"/>
                <w:color w:val="000000"/>
                <w:sz w:val="24"/>
                <w:szCs w:val="24"/>
              </w:rPr>
            </w:pPr>
          </w:p>
        </w:tc>
        <w:tc>
          <w:tcPr>
            <w:tcW w:w="6840" w:type="dxa"/>
          </w:tcPr>
          <w:p w14:paraId="34834EF1" w14:textId="77777777" w:rsidR="00B82FFE" w:rsidRPr="00033FB6" w:rsidRDefault="00B82FFE" w:rsidP="00E46BED">
            <w:pPr>
              <w:rPr>
                <w:sz w:val="24"/>
                <w:szCs w:val="24"/>
              </w:rPr>
            </w:pPr>
          </w:p>
        </w:tc>
      </w:tr>
      <w:tr w:rsidR="00B82FFE" w:rsidRPr="007448FA" w14:paraId="1146CCC0" w14:textId="77777777" w:rsidTr="007448FA">
        <w:tc>
          <w:tcPr>
            <w:tcW w:w="1350" w:type="dxa"/>
          </w:tcPr>
          <w:p w14:paraId="1F06FDF3" w14:textId="7B603DE5"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5</w:t>
            </w:r>
          </w:p>
        </w:tc>
        <w:tc>
          <w:tcPr>
            <w:tcW w:w="9000" w:type="dxa"/>
            <w:gridSpan w:val="3"/>
          </w:tcPr>
          <w:p w14:paraId="6A4918BC" w14:textId="5C27FD86" w:rsidR="00B82FFE" w:rsidRPr="00033FB6" w:rsidRDefault="00384AE8" w:rsidP="00E46BED">
            <w:pPr>
              <w:rPr>
                <w:rFonts w:ascii="Calibri" w:hAnsi="Calibri"/>
                <w:color w:val="000000"/>
                <w:sz w:val="24"/>
                <w:szCs w:val="24"/>
              </w:rPr>
            </w:pPr>
            <w:r w:rsidRPr="00033FB6">
              <w:t>Require meat to be left on the bone for caribou, moose and bison in Units 19, 21A, and 21E</w:t>
            </w:r>
          </w:p>
        </w:tc>
      </w:tr>
      <w:tr w:rsidR="00B82FFE" w:rsidRPr="007448FA" w14:paraId="142AA62A" w14:textId="77777777" w:rsidTr="007448FA">
        <w:tc>
          <w:tcPr>
            <w:tcW w:w="1350" w:type="dxa"/>
          </w:tcPr>
          <w:p w14:paraId="64299D2B" w14:textId="77777777" w:rsidR="00B82FFE" w:rsidRPr="00033FB6" w:rsidRDefault="00B82FFE" w:rsidP="00A6689E">
            <w:pPr>
              <w:jc w:val="center"/>
              <w:rPr>
                <w:rFonts w:ascii="Calibri" w:hAnsi="Calibri"/>
                <w:color w:val="000000"/>
                <w:sz w:val="24"/>
                <w:szCs w:val="24"/>
              </w:rPr>
            </w:pPr>
          </w:p>
        </w:tc>
        <w:tc>
          <w:tcPr>
            <w:tcW w:w="1080" w:type="dxa"/>
          </w:tcPr>
          <w:p w14:paraId="2B7F5609" w14:textId="77777777" w:rsidR="00B82FFE" w:rsidRPr="00033FB6" w:rsidRDefault="00B82FFE" w:rsidP="00E46BED">
            <w:pPr>
              <w:rPr>
                <w:sz w:val="24"/>
                <w:szCs w:val="24"/>
              </w:rPr>
            </w:pPr>
          </w:p>
        </w:tc>
        <w:tc>
          <w:tcPr>
            <w:tcW w:w="1080" w:type="dxa"/>
          </w:tcPr>
          <w:p w14:paraId="4F1461D3" w14:textId="77777777" w:rsidR="00B82FFE" w:rsidRPr="00033FB6" w:rsidRDefault="00B82FFE" w:rsidP="00E46BED">
            <w:pPr>
              <w:rPr>
                <w:rFonts w:ascii="Calibri" w:hAnsi="Calibri"/>
                <w:color w:val="000000"/>
                <w:sz w:val="24"/>
                <w:szCs w:val="24"/>
              </w:rPr>
            </w:pPr>
          </w:p>
        </w:tc>
        <w:tc>
          <w:tcPr>
            <w:tcW w:w="6840" w:type="dxa"/>
          </w:tcPr>
          <w:p w14:paraId="5BF9AB3A" w14:textId="77777777" w:rsidR="00B82FFE" w:rsidRPr="00033FB6" w:rsidRDefault="00B82FFE" w:rsidP="00E46BED">
            <w:pPr>
              <w:rPr>
                <w:sz w:val="24"/>
                <w:szCs w:val="24"/>
              </w:rPr>
            </w:pPr>
          </w:p>
        </w:tc>
      </w:tr>
      <w:tr w:rsidR="00B82FFE" w:rsidRPr="007448FA" w14:paraId="61E3EB03" w14:textId="77777777" w:rsidTr="007448FA">
        <w:tc>
          <w:tcPr>
            <w:tcW w:w="1350" w:type="dxa"/>
          </w:tcPr>
          <w:p w14:paraId="433567C8" w14:textId="269D0BEC"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6</w:t>
            </w:r>
          </w:p>
        </w:tc>
        <w:tc>
          <w:tcPr>
            <w:tcW w:w="9000" w:type="dxa"/>
            <w:gridSpan w:val="3"/>
          </w:tcPr>
          <w:p w14:paraId="72DB4B48" w14:textId="2FEBDCD5" w:rsidR="00B82FFE" w:rsidRPr="00033FB6" w:rsidRDefault="00384AE8" w:rsidP="00E46BED">
            <w:pPr>
              <w:rPr>
                <w:rFonts w:ascii="Calibri" w:hAnsi="Calibri"/>
                <w:color w:val="000000"/>
                <w:sz w:val="24"/>
                <w:szCs w:val="24"/>
              </w:rPr>
            </w:pPr>
            <w:r w:rsidRPr="00033FB6">
              <w:t>Adopt a Board of Game finding for the Unit 19A Portage Mountain Muskoxen Herd Strategy</w:t>
            </w:r>
          </w:p>
        </w:tc>
      </w:tr>
      <w:tr w:rsidR="00B82FFE" w:rsidRPr="007448FA" w14:paraId="0CE6D897" w14:textId="77777777" w:rsidTr="007448FA">
        <w:tc>
          <w:tcPr>
            <w:tcW w:w="1350" w:type="dxa"/>
          </w:tcPr>
          <w:p w14:paraId="7FBBB49E" w14:textId="77777777" w:rsidR="00B82FFE" w:rsidRPr="00033FB6" w:rsidRDefault="00B82FFE" w:rsidP="00A6689E">
            <w:pPr>
              <w:jc w:val="center"/>
              <w:rPr>
                <w:rFonts w:ascii="Calibri" w:hAnsi="Calibri"/>
                <w:color w:val="000000"/>
                <w:sz w:val="24"/>
                <w:szCs w:val="24"/>
              </w:rPr>
            </w:pPr>
          </w:p>
        </w:tc>
        <w:tc>
          <w:tcPr>
            <w:tcW w:w="1080" w:type="dxa"/>
          </w:tcPr>
          <w:p w14:paraId="5F0D0C21" w14:textId="77777777" w:rsidR="00B82FFE" w:rsidRPr="00033FB6" w:rsidRDefault="00B82FFE" w:rsidP="00E46BED">
            <w:pPr>
              <w:rPr>
                <w:sz w:val="24"/>
                <w:szCs w:val="24"/>
              </w:rPr>
            </w:pPr>
          </w:p>
        </w:tc>
        <w:tc>
          <w:tcPr>
            <w:tcW w:w="1080" w:type="dxa"/>
          </w:tcPr>
          <w:p w14:paraId="12973C36" w14:textId="77777777" w:rsidR="00B82FFE" w:rsidRPr="00033FB6" w:rsidRDefault="00B82FFE" w:rsidP="00E46BED">
            <w:pPr>
              <w:rPr>
                <w:rFonts w:ascii="Calibri" w:hAnsi="Calibri"/>
                <w:color w:val="000000"/>
                <w:sz w:val="24"/>
                <w:szCs w:val="24"/>
              </w:rPr>
            </w:pPr>
          </w:p>
        </w:tc>
        <w:tc>
          <w:tcPr>
            <w:tcW w:w="6840" w:type="dxa"/>
          </w:tcPr>
          <w:p w14:paraId="4EED9E83" w14:textId="77777777" w:rsidR="00B82FFE" w:rsidRPr="00033FB6" w:rsidRDefault="00B82FFE" w:rsidP="00E46BED">
            <w:pPr>
              <w:rPr>
                <w:sz w:val="24"/>
                <w:szCs w:val="24"/>
              </w:rPr>
            </w:pPr>
          </w:p>
        </w:tc>
      </w:tr>
      <w:tr w:rsidR="00B82FFE" w:rsidRPr="007448FA" w14:paraId="674A9AD2" w14:textId="77777777" w:rsidTr="007448FA">
        <w:tc>
          <w:tcPr>
            <w:tcW w:w="1350" w:type="dxa"/>
          </w:tcPr>
          <w:p w14:paraId="0F0FD9E6" w14:textId="18AB34B1"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7</w:t>
            </w:r>
          </w:p>
        </w:tc>
        <w:tc>
          <w:tcPr>
            <w:tcW w:w="9000" w:type="dxa"/>
            <w:gridSpan w:val="3"/>
          </w:tcPr>
          <w:p w14:paraId="6E26F324" w14:textId="09860683" w:rsidR="00B82FFE" w:rsidRPr="00033FB6" w:rsidRDefault="00384AE8" w:rsidP="00E46BED">
            <w:pPr>
              <w:rPr>
                <w:rFonts w:ascii="Calibri" w:hAnsi="Calibri"/>
                <w:color w:val="000000"/>
                <w:sz w:val="24"/>
                <w:szCs w:val="24"/>
              </w:rPr>
            </w:pPr>
            <w:r w:rsidRPr="00033FB6">
              <w:t>Determine a customary and traditional use finding for grouse in Unit 19 and modify regulations to provide reasonable opportunity for subsistence take</w:t>
            </w:r>
          </w:p>
        </w:tc>
      </w:tr>
      <w:tr w:rsidR="00B82FFE" w:rsidRPr="007448FA" w14:paraId="5D211D32" w14:textId="77777777" w:rsidTr="007448FA">
        <w:tc>
          <w:tcPr>
            <w:tcW w:w="1350" w:type="dxa"/>
          </w:tcPr>
          <w:p w14:paraId="3422561D" w14:textId="77777777" w:rsidR="00B82FFE" w:rsidRPr="00033FB6" w:rsidRDefault="00B82FFE" w:rsidP="00A6689E">
            <w:pPr>
              <w:jc w:val="center"/>
              <w:rPr>
                <w:rFonts w:ascii="Calibri" w:hAnsi="Calibri"/>
                <w:color w:val="000000"/>
                <w:sz w:val="24"/>
                <w:szCs w:val="24"/>
              </w:rPr>
            </w:pPr>
          </w:p>
        </w:tc>
        <w:tc>
          <w:tcPr>
            <w:tcW w:w="1080" w:type="dxa"/>
          </w:tcPr>
          <w:p w14:paraId="244E58A0" w14:textId="77777777" w:rsidR="00B82FFE" w:rsidRPr="00033FB6" w:rsidRDefault="00B82FFE" w:rsidP="00E46BED">
            <w:pPr>
              <w:rPr>
                <w:sz w:val="24"/>
                <w:szCs w:val="24"/>
              </w:rPr>
            </w:pPr>
          </w:p>
        </w:tc>
        <w:tc>
          <w:tcPr>
            <w:tcW w:w="1080" w:type="dxa"/>
          </w:tcPr>
          <w:p w14:paraId="6CAAAD8A" w14:textId="77777777" w:rsidR="00B82FFE" w:rsidRPr="00033FB6" w:rsidRDefault="00B82FFE" w:rsidP="00E46BED">
            <w:pPr>
              <w:rPr>
                <w:rFonts w:ascii="Calibri" w:hAnsi="Calibri"/>
                <w:color w:val="000000"/>
                <w:sz w:val="24"/>
                <w:szCs w:val="24"/>
              </w:rPr>
            </w:pPr>
          </w:p>
        </w:tc>
        <w:tc>
          <w:tcPr>
            <w:tcW w:w="6840" w:type="dxa"/>
          </w:tcPr>
          <w:p w14:paraId="6AD088E8" w14:textId="77777777" w:rsidR="00B82FFE" w:rsidRPr="00033FB6" w:rsidRDefault="00B82FFE" w:rsidP="00E46BED">
            <w:pPr>
              <w:rPr>
                <w:sz w:val="24"/>
                <w:szCs w:val="24"/>
              </w:rPr>
            </w:pPr>
          </w:p>
        </w:tc>
      </w:tr>
      <w:tr w:rsidR="00B82FFE" w:rsidRPr="007448FA" w14:paraId="5A3E7A8C" w14:textId="77777777" w:rsidTr="007448FA">
        <w:tc>
          <w:tcPr>
            <w:tcW w:w="1350" w:type="dxa"/>
          </w:tcPr>
          <w:p w14:paraId="5A69FD2D" w14:textId="080CE3EE"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8</w:t>
            </w:r>
          </w:p>
        </w:tc>
        <w:tc>
          <w:tcPr>
            <w:tcW w:w="9000" w:type="dxa"/>
            <w:gridSpan w:val="3"/>
          </w:tcPr>
          <w:p w14:paraId="2F228469" w14:textId="73C0ED80" w:rsidR="00B82FFE" w:rsidRPr="00033FB6" w:rsidRDefault="00384AE8" w:rsidP="00E46BED">
            <w:pPr>
              <w:rPr>
                <w:rFonts w:ascii="Calibri" w:hAnsi="Calibri"/>
                <w:color w:val="000000"/>
                <w:sz w:val="24"/>
                <w:szCs w:val="24"/>
              </w:rPr>
            </w:pPr>
            <w:r w:rsidRPr="00033FB6">
              <w:t>Determine a customary and traditional use finding for ptarmigan in Unit 19 and modify regulations for provide reasonable opportunity for subsistence take</w:t>
            </w:r>
          </w:p>
        </w:tc>
      </w:tr>
      <w:tr w:rsidR="00B82FFE" w:rsidRPr="007448FA" w14:paraId="599AAC51" w14:textId="77777777" w:rsidTr="007448FA">
        <w:tc>
          <w:tcPr>
            <w:tcW w:w="1350" w:type="dxa"/>
          </w:tcPr>
          <w:p w14:paraId="29F034DD" w14:textId="77777777" w:rsidR="00B82FFE" w:rsidRPr="00033FB6" w:rsidRDefault="00B82FFE" w:rsidP="00A6689E">
            <w:pPr>
              <w:jc w:val="center"/>
              <w:rPr>
                <w:rFonts w:ascii="Calibri" w:hAnsi="Calibri"/>
                <w:color w:val="000000"/>
                <w:sz w:val="24"/>
                <w:szCs w:val="24"/>
              </w:rPr>
            </w:pPr>
          </w:p>
        </w:tc>
        <w:tc>
          <w:tcPr>
            <w:tcW w:w="1080" w:type="dxa"/>
          </w:tcPr>
          <w:p w14:paraId="7F28BA41" w14:textId="77777777" w:rsidR="00B82FFE" w:rsidRPr="00033FB6" w:rsidRDefault="00B82FFE" w:rsidP="00E46BED">
            <w:pPr>
              <w:rPr>
                <w:sz w:val="24"/>
                <w:szCs w:val="24"/>
              </w:rPr>
            </w:pPr>
          </w:p>
        </w:tc>
        <w:tc>
          <w:tcPr>
            <w:tcW w:w="1080" w:type="dxa"/>
          </w:tcPr>
          <w:p w14:paraId="587E43C0" w14:textId="77777777" w:rsidR="00B82FFE" w:rsidRPr="00033FB6" w:rsidRDefault="00B82FFE" w:rsidP="00E46BED">
            <w:pPr>
              <w:rPr>
                <w:rFonts w:ascii="Calibri" w:hAnsi="Calibri"/>
                <w:color w:val="000000"/>
                <w:sz w:val="24"/>
                <w:szCs w:val="24"/>
              </w:rPr>
            </w:pPr>
          </w:p>
        </w:tc>
        <w:tc>
          <w:tcPr>
            <w:tcW w:w="6840" w:type="dxa"/>
          </w:tcPr>
          <w:p w14:paraId="7EFA0B91" w14:textId="77777777" w:rsidR="00B82FFE" w:rsidRPr="00033FB6" w:rsidRDefault="00B82FFE" w:rsidP="00E46BED">
            <w:pPr>
              <w:rPr>
                <w:sz w:val="24"/>
                <w:szCs w:val="24"/>
              </w:rPr>
            </w:pPr>
          </w:p>
        </w:tc>
      </w:tr>
      <w:tr w:rsidR="00B82FFE" w:rsidRPr="007448FA" w14:paraId="3F75C413" w14:textId="77777777" w:rsidTr="007448FA">
        <w:tc>
          <w:tcPr>
            <w:tcW w:w="1350" w:type="dxa"/>
          </w:tcPr>
          <w:p w14:paraId="1DD175F8" w14:textId="36AB4DFF"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1</w:t>
            </w:r>
            <w:r w:rsidRPr="00033FB6">
              <w:rPr>
                <w:rFonts w:ascii="Calibri" w:hAnsi="Calibri"/>
                <w:color w:val="000000"/>
                <w:sz w:val="24"/>
                <w:szCs w:val="24"/>
              </w:rPr>
              <w:t>9</w:t>
            </w:r>
          </w:p>
        </w:tc>
        <w:tc>
          <w:tcPr>
            <w:tcW w:w="9000" w:type="dxa"/>
            <w:gridSpan w:val="3"/>
          </w:tcPr>
          <w:p w14:paraId="07A77D12" w14:textId="1C13A26B" w:rsidR="00B82FFE" w:rsidRPr="00033FB6" w:rsidRDefault="00384AE8" w:rsidP="00E46BED">
            <w:pPr>
              <w:rPr>
                <w:rFonts w:ascii="Calibri" w:hAnsi="Calibri"/>
                <w:color w:val="000000"/>
                <w:sz w:val="24"/>
                <w:szCs w:val="24"/>
              </w:rPr>
            </w:pPr>
            <w:r w:rsidRPr="00033FB6">
              <w:t>Extend the lynx trapping season in Units 19C, 19D, and 21A</w:t>
            </w:r>
          </w:p>
        </w:tc>
      </w:tr>
      <w:tr w:rsidR="00B82FFE" w:rsidRPr="007448FA" w14:paraId="0FD9635F" w14:textId="77777777" w:rsidTr="007448FA">
        <w:tc>
          <w:tcPr>
            <w:tcW w:w="1350" w:type="dxa"/>
          </w:tcPr>
          <w:p w14:paraId="23EFF102" w14:textId="77777777" w:rsidR="00B82FFE" w:rsidRPr="00033FB6" w:rsidRDefault="00B82FFE" w:rsidP="00A6689E">
            <w:pPr>
              <w:jc w:val="center"/>
              <w:rPr>
                <w:rFonts w:ascii="Calibri" w:hAnsi="Calibri"/>
                <w:color w:val="000000"/>
                <w:sz w:val="24"/>
                <w:szCs w:val="24"/>
              </w:rPr>
            </w:pPr>
          </w:p>
        </w:tc>
        <w:tc>
          <w:tcPr>
            <w:tcW w:w="1080" w:type="dxa"/>
          </w:tcPr>
          <w:p w14:paraId="46FDA6FA" w14:textId="77777777" w:rsidR="00B82FFE" w:rsidRPr="00033FB6" w:rsidRDefault="00B82FFE" w:rsidP="00E46BED">
            <w:pPr>
              <w:rPr>
                <w:sz w:val="24"/>
                <w:szCs w:val="24"/>
              </w:rPr>
            </w:pPr>
          </w:p>
        </w:tc>
        <w:tc>
          <w:tcPr>
            <w:tcW w:w="1080" w:type="dxa"/>
          </w:tcPr>
          <w:p w14:paraId="0BFBA914" w14:textId="77777777" w:rsidR="00B82FFE" w:rsidRPr="00033FB6" w:rsidRDefault="00B82FFE" w:rsidP="00E46BED">
            <w:pPr>
              <w:rPr>
                <w:rFonts w:ascii="Calibri" w:hAnsi="Calibri"/>
                <w:color w:val="000000"/>
                <w:sz w:val="24"/>
                <w:szCs w:val="24"/>
              </w:rPr>
            </w:pPr>
          </w:p>
        </w:tc>
        <w:tc>
          <w:tcPr>
            <w:tcW w:w="6840" w:type="dxa"/>
          </w:tcPr>
          <w:p w14:paraId="50921917" w14:textId="77777777" w:rsidR="00B82FFE" w:rsidRPr="00033FB6" w:rsidRDefault="00B82FFE" w:rsidP="00E46BED">
            <w:pPr>
              <w:rPr>
                <w:sz w:val="24"/>
                <w:szCs w:val="24"/>
              </w:rPr>
            </w:pPr>
          </w:p>
        </w:tc>
      </w:tr>
      <w:tr w:rsidR="00B82FFE" w:rsidRPr="007448FA" w14:paraId="4D364775" w14:textId="77777777" w:rsidTr="007448FA">
        <w:tc>
          <w:tcPr>
            <w:tcW w:w="1350" w:type="dxa"/>
          </w:tcPr>
          <w:p w14:paraId="21C5E916" w14:textId="3DB9B7BF"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20</w:t>
            </w:r>
          </w:p>
        </w:tc>
        <w:tc>
          <w:tcPr>
            <w:tcW w:w="9000" w:type="dxa"/>
            <w:gridSpan w:val="3"/>
          </w:tcPr>
          <w:p w14:paraId="408BC5F6" w14:textId="6E0E773E" w:rsidR="00B82FFE" w:rsidRPr="00033FB6" w:rsidRDefault="00384AE8" w:rsidP="00216EF9">
            <w:pPr>
              <w:rPr>
                <w:rFonts w:ascii="Calibri" w:hAnsi="Calibri"/>
                <w:color w:val="000000"/>
                <w:sz w:val="24"/>
                <w:szCs w:val="24"/>
              </w:rPr>
            </w:pPr>
            <w:r w:rsidRPr="00033FB6">
              <w:t>Shorten the season for the any bull moose drawing permit hunt in Unit 20A</w:t>
            </w:r>
          </w:p>
        </w:tc>
      </w:tr>
      <w:tr w:rsidR="00B82FFE" w:rsidRPr="007448FA" w14:paraId="6AAB1D01" w14:textId="77777777" w:rsidTr="007448FA">
        <w:tc>
          <w:tcPr>
            <w:tcW w:w="1350" w:type="dxa"/>
          </w:tcPr>
          <w:p w14:paraId="36602C38" w14:textId="77777777" w:rsidR="00B82FFE" w:rsidRPr="00033FB6" w:rsidRDefault="00B82FFE" w:rsidP="00A6689E">
            <w:pPr>
              <w:jc w:val="center"/>
              <w:rPr>
                <w:rFonts w:ascii="Calibri" w:hAnsi="Calibri"/>
                <w:color w:val="000000"/>
                <w:sz w:val="24"/>
                <w:szCs w:val="24"/>
              </w:rPr>
            </w:pPr>
          </w:p>
        </w:tc>
        <w:tc>
          <w:tcPr>
            <w:tcW w:w="1080" w:type="dxa"/>
          </w:tcPr>
          <w:p w14:paraId="228D3C95" w14:textId="77777777" w:rsidR="00B82FFE" w:rsidRPr="00033FB6" w:rsidRDefault="00B82FFE" w:rsidP="00E46BED">
            <w:pPr>
              <w:rPr>
                <w:sz w:val="24"/>
                <w:szCs w:val="24"/>
              </w:rPr>
            </w:pPr>
          </w:p>
        </w:tc>
        <w:tc>
          <w:tcPr>
            <w:tcW w:w="1080" w:type="dxa"/>
          </w:tcPr>
          <w:p w14:paraId="1F59EA9C" w14:textId="77777777" w:rsidR="00B82FFE" w:rsidRPr="00033FB6" w:rsidRDefault="00B82FFE" w:rsidP="00E46BED">
            <w:pPr>
              <w:rPr>
                <w:rFonts w:ascii="Calibri" w:hAnsi="Calibri"/>
                <w:color w:val="000000"/>
                <w:sz w:val="24"/>
                <w:szCs w:val="24"/>
              </w:rPr>
            </w:pPr>
          </w:p>
        </w:tc>
        <w:tc>
          <w:tcPr>
            <w:tcW w:w="6840" w:type="dxa"/>
          </w:tcPr>
          <w:p w14:paraId="578A2B47" w14:textId="77777777" w:rsidR="00B82FFE" w:rsidRPr="00033FB6" w:rsidRDefault="00B82FFE" w:rsidP="00E46BED">
            <w:pPr>
              <w:rPr>
                <w:sz w:val="24"/>
                <w:szCs w:val="24"/>
              </w:rPr>
            </w:pPr>
          </w:p>
        </w:tc>
      </w:tr>
      <w:tr w:rsidR="00B82FFE" w:rsidRPr="007448FA" w14:paraId="5BE6EBC7" w14:textId="77777777" w:rsidTr="007448FA">
        <w:tc>
          <w:tcPr>
            <w:tcW w:w="1350" w:type="dxa"/>
          </w:tcPr>
          <w:p w14:paraId="4184A3E1" w14:textId="64AD106D"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1</w:t>
            </w:r>
          </w:p>
        </w:tc>
        <w:tc>
          <w:tcPr>
            <w:tcW w:w="9000" w:type="dxa"/>
            <w:gridSpan w:val="3"/>
          </w:tcPr>
          <w:p w14:paraId="188FB386" w14:textId="69AC13A5" w:rsidR="00B82FFE" w:rsidRPr="00033FB6" w:rsidRDefault="00384AE8" w:rsidP="00216EF9">
            <w:pPr>
              <w:rPr>
                <w:rFonts w:ascii="Calibri" w:hAnsi="Calibri"/>
                <w:color w:val="000000"/>
                <w:sz w:val="24"/>
                <w:szCs w:val="24"/>
              </w:rPr>
            </w:pPr>
            <w:r w:rsidRPr="00033FB6">
              <w:t>Establish hunt areas for moose drawing permit DM770 in Unit 20A</w:t>
            </w:r>
          </w:p>
        </w:tc>
      </w:tr>
      <w:tr w:rsidR="00B82FFE" w:rsidRPr="007448FA" w14:paraId="6FF2F35E" w14:textId="77777777" w:rsidTr="007448FA">
        <w:tc>
          <w:tcPr>
            <w:tcW w:w="1350" w:type="dxa"/>
          </w:tcPr>
          <w:p w14:paraId="44F011CD" w14:textId="77777777" w:rsidR="00B82FFE" w:rsidRPr="00033FB6" w:rsidRDefault="00B82FFE" w:rsidP="00A6689E">
            <w:pPr>
              <w:jc w:val="center"/>
              <w:rPr>
                <w:rFonts w:ascii="Calibri" w:hAnsi="Calibri"/>
                <w:color w:val="000000"/>
                <w:sz w:val="24"/>
                <w:szCs w:val="24"/>
              </w:rPr>
            </w:pPr>
          </w:p>
        </w:tc>
        <w:tc>
          <w:tcPr>
            <w:tcW w:w="1080" w:type="dxa"/>
          </w:tcPr>
          <w:p w14:paraId="48E7BD83" w14:textId="77777777" w:rsidR="00B82FFE" w:rsidRPr="00033FB6" w:rsidRDefault="00B82FFE" w:rsidP="00E46BED">
            <w:pPr>
              <w:rPr>
                <w:sz w:val="24"/>
                <w:szCs w:val="24"/>
              </w:rPr>
            </w:pPr>
          </w:p>
        </w:tc>
        <w:tc>
          <w:tcPr>
            <w:tcW w:w="1080" w:type="dxa"/>
          </w:tcPr>
          <w:p w14:paraId="7D5E34D6" w14:textId="77777777" w:rsidR="00B82FFE" w:rsidRPr="00033FB6" w:rsidRDefault="00B82FFE" w:rsidP="00E46BED">
            <w:pPr>
              <w:rPr>
                <w:rFonts w:ascii="Calibri" w:hAnsi="Calibri"/>
                <w:color w:val="000000"/>
                <w:sz w:val="24"/>
                <w:szCs w:val="24"/>
              </w:rPr>
            </w:pPr>
          </w:p>
        </w:tc>
        <w:tc>
          <w:tcPr>
            <w:tcW w:w="6840" w:type="dxa"/>
          </w:tcPr>
          <w:p w14:paraId="221DE550" w14:textId="77777777" w:rsidR="00B82FFE" w:rsidRPr="00033FB6" w:rsidRDefault="00B82FFE" w:rsidP="00E46BED">
            <w:pPr>
              <w:rPr>
                <w:sz w:val="24"/>
                <w:szCs w:val="24"/>
              </w:rPr>
            </w:pPr>
          </w:p>
        </w:tc>
      </w:tr>
      <w:tr w:rsidR="00B82FFE" w:rsidRPr="007448FA" w14:paraId="33D0038E" w14:textId="77777777" w:rsidTr="007448FA">
        <w:tc>
          <w:tcPr>
            <w:tcW w:w="1350" w:type="dxa"/>
          </w:tcPr>
          <w:p w14:paraId="566F5E06" w14:textId="34358EF7"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2</w:t>
            </w:r>
          </w:p>
        </w:tc>
        <w:tc>
          <w:tcPr>
            <w:tcW w:w="9000" w:type="dxa"/>
            <w:gridSpan w:val="3"/>
          </w:tcPr>
          <w:p w14:paraId="0976F635" w14:textId="75EC21AC" w:rsidR="00B82FFE" w:rsidRPr="00033FB6" w:rsidRDefault="00384AE8" w:rsidP="00216EF9">
            <w:pPr>
              <w:rPr>
                <w:rFonts w:ascii="Calibri" w:hAnsi="Calibri"/>
                <w:color w:val="000000"/>
                <w:sz w:val="24"/>
                <w:szCs w:val="24"/>
              </w:rPr>
            </w:pPr>
            <w:r w:rsidRPr="00033FB6">
              <w:t>Reauthorize the antlerless moose seasons in Unit 20A</w:t>
            </w:r>
          </w:p>
        </w:tc>
      </w:tr>
      <w:tr w:rsidR="00B82FFE" w:rsidRPr="007448FA" w14:paraId="096EB01A" w14:textId="77777777" w:rsidTr="007448FA">
        <w:tc>
          <w:tcPr>
            <w:tcW w:w="1350" w:type="dxa"/>
          </w:tcPr>
          <w:p w14:paraId="4E25302F" w14:textId="77777777" w:rsidR="00B82FFE" w:rsidRPr="00033FB6" w:rsidRDefault="00B82FFE" w:rsidP="00A6689E">
            <w:pPr>
              <w:jc w:val="center"/>
              <w:rPr>
                <w:rFonts w:ascii="Calibri" w:hAnsi="Calibri"/>
                <w:color w:val="000000"/>
                <w:sz w:val="24"/>
                <w:szCs w:val="24"/>
              </w:rPr>
            </w:pPr>
          </w:p>
        </w:tc>
        <w:tc>
          <w:tcPr>
            <w:tcW w:w="1080" w:type="dxa"/>
          </w:tcPr>
          <w:p w14:paraId="03B64D80" w14:textId="77777777" w:rsidR="00B82FFE" w:rsidRPr="00033FB6" w:rsidRDefault="00B82FFE" w:rsidP="00E46BED">
            <w:pPr>
              <w:rPr>
                <w:sz w:val="24"/>
                <w:szCs w:val="24"/>
              </w:rPr>
            </w:pPr>
          </w:p>
        </w:tc>
        <w:tc>
          <w:tcPr>
            <w:tcW w:w="1080" w:type="dxa"/>
          </w:tcPr>
          <w:p w14:paraId="03C7D37D" w14:textId="77777777" w:rsidR="00B82FFE" w:rsidRPr="00033FB6" w:rsidRDefault="00B82FFE" w:rsidP="00E46BED">
            <w:pPr>
              <w:rPr>
                <w:rFonts w:ascii="Calibri" w:hAnsi="Calibri"/>
                <w:color w:val="000000"/>
                <w:sz w:val="24"/>
                <w:szCs w:val="24"/>
              </w:rPr>
            </w:pPr>
          </w:p>
        </w:tc>
        <w:tc>
          <w:tcPr>
            <w:tcW w:w="6840" w:type="dxa"/>
          </w:tcPr>
          <w:p w14:paraId="2409076D" w14:textId="77777777" w:rsidR="00B82FFE" w:rsidRPr="00033FB6" w:rsidRDefault="00B82FFE" w:rsidP="00E46BED">
            <w:pPr>
              <w:rPr>
                <w:sz w:val="24"/>
                <w:szCs w:val="24"/>
              </w:rPr>
            </w:pPr>
          </w:p>
        </w:tc>
      </w:tr>
      <w:tr w:rsidR="00B82FFE" w:rsidRPr="007448FA" w14:paraId="2A2B23E2" w14:textId="77777777" w:rsidTr="007448FA">
        <w:tc>
          <w:tcPr>
            <w:tcW w:w="1350" w:type="dxa"/>
          </w:tcPr>
          <w:p w14:paraId="76667E34" w14:textId="0C44A3B4"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3</w:t>
            </w:r>
          </w:p>
        </w:tc>
        <w:tc>
          <w:tcPr>
            <w:tcW w:w="9000" w:type="dxa"/>
            <w:gridSpan w:val="3"/>
          </w:tcPr>
          <w:p w14:paraId="550489E6" w14:textId="5BB6E946" w:rsidR="00B82FFE" w:rsidRPr="00033FB6" w:rsidRDefault="00384AE8" w:rsidP="00216EF9">
            <w:pPr>
              <w:rPr>
                <w:rFonts w:ascii="Calibri" w:hAnsi="Calibri"/>
                <w:color w:val="000000"/>
                <w:sz w:val="24"/>
                <w:szCs w:val="24"/>
              </w:rPr>
            </w:pPr>
            <w:r w:rsidRPr="00033FB6">
              <w:t>Expand the Healy-Lignite Management Area in Unit 20A</w:t>
            </w:r>
          </w:p>
        </w:tc>
      </w:tr>
      <w:tr w:rsidR="00B82FFE" w:rsidRPr="007448FA" w14:paraId="513EE7AB" w14:textId="77777777" w:rsidTr="007448FA">
        <w:tc>
          <w:tcPr>
            <w:tcW w:w="1350" w:type="dxa"/>
          </w:tcPr>
          <w:p w14:paraId="540C5B15" w14:textId="77777777" w:rsidR="00B82FFE" w:rsidRPr="00033FB6" w:rsidRDefault="00B82FFE" w:rsidP="00A6689E">
            <w:pPr>
              <w:jc w:val="center"/>
              <w:rPr>
                <w:rFonts w:ascii="Calibri" w:hAnsi="Calibri"/>
                <w:color w:val="000000"/>
                <w:sz w:val="24"/>
                <w:szCs w:val="24"/>
              </w:rPr>
            </w:pPr>
          </w:p>
        </w:tc>
        <w:tc>
          <w:tcPr>
            <w:tcW w:w="1080" w:type="dxa"/>
          </w:tcPr>
          <w:p w14:paraId="790F277E" w14:textId="77777777" w:rsidR="00B82FFE" w:rsidRPr="00033FB6" w:rsidRDefault="00B82FFE" w:rsidP="00E46BED">
            <w:pPr>
              <w:rPr>
                <w:sz w:val="24"/>
                <w:szCs w:val="24"/>
              </w:rPr>
            </w:pPr>
          </w:p>
        </w:tc>
        <w:tc>
          <w:tcPr>
            <w:tcW w:w="1080" w:type="dxa"/>
          </w:tcPr>
          <w:p w14:paraId="556AF812" w14:textId="77777777" w:rsidR="00B82FFE" w:rsidRPr="00033FB6" w:rsidRDefault="00B82FFE" w:rsidP="00E46BED">
            <w:pPr>
              <w:rPr>
                <w:rFonts w:ascii="Calibri" w:hAnsi="Calibri"/>
                <w:color w:val="000000"/>
                <w:sz w:val="24"/>
                <w:szCs w:val="24"/>
              </w:rPr>
            </w:pPr>
          </w:p>
        </w:tc>
        <w:tc>
          <w:tcPr>
            <w:tcW w:w="6840" w:type="dxa"/>
          </w:tcPr>
          <w:p w14:paraId="03BBA894" w14:textId="77777777" w:rsidR="00B82FFE" w:rsidRPr="00033FB6" w:rsidRDefault="00B82FFE" w:rsidP="00E46BED">
            <w:pPr>
              <w:rPr>
                <w:sz w:val="24"/>
                <w:szCs w:val="24"/>
              </w:rPr>
            </w:pPr>
          </w:p>
        </w:tc>
      </w:tr>
      <w:tr w:rsidR="00B82FFE" w:rsidRPr="007448FA" w14:paraId="7377A58D" w14:textId="77777777" w:rsidTr="007448FA">
        <w:tc>
          <w:tcPr>
            <w:tcW w:w="1350" w:type="dxa"/>
          </w:tcPr>
          <w:p w14:paraId="754A63E8" w14:textId="0676EAED"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4</w:t>
            </w:r>
          </w:p>
        </w:tc>
        <w:tc>
          <w:tcPr>
            <w:tcW w:w="9000" w:type="dxa"/>
            <w:gridSpan w:val="3"/>
          </w:tcPr>
          <w:p w14:paraId="41E7C4DA" w14:textId="20319900" w:rsidR="00B82FFE" w:rsidRPr="00033FB6" w:rsidRDefault="00384AE8" w:rsidP="00E46BED">
            <w:pPr>
              <w:rPr>
                <w:rFonts w:ascii="Calibri" w:hAnsi="Calibri"/>
                <w:color w:val="000000"/>
                <w:sz w:val="24"/>
                <w:szCs w:val="24"/>
              </w:rPr>
            </w:pPr>
            <w:r w:rsidRPr="00033FB6">
              <w:t>Allow shotguns for hunting within the Healy-Lignite Management Area in Unit 20A</w:t>
            </w:r>
          </w:p>
        </w:tc>
      </w:tr>
      <w:tr w:rsidR="00B82FFE" w:rsidRPr="007448FA" w14:paraId="3AEF8B11" w14:textId="77777777" w:rsidTr="007448FA">
        <w:tc>
          <w:tcPr>
            <w:tcW w:w="1350" w:type="dxa"/>
          </w:tcPr>
          <w:p w14:paraId="50170191" w14:textId="77777777" w:rsidR="00B82FFE" w:rsidRPr="00033FB6" w:rsidRDefault="00B82FFE" w:rsidP="00A6689E">
            <w:pPr>
              <w:jc w:val="center"/>
              <w:rPr>
                <w:rFonts w:ascii="Calibri" w:hAnsi="Calibri"/>
                <w:color w:val="000000"/>
                <w:sz w:val="24"/>
                <w:szCs w:val="24"/>
              </w:rPr>
            </w:pPr>
          </w:p>
        </w:tc>
        <w:tc>
          <w:tcPr>
            <w:tcW w:w="1080" w:type="dxa"/>
          </w:tcPr>
          <w:p w14:paraId="1DA3EE85" w14:textId="77777777" w:rsidR="00B82FFE" w:rsidRPr="00033FB6" w:rsidRDefault="00B82FFE" w:rsidP="00E46BED">
            <w:pPr>
              <w:rPr>
                <w:sz w:val="24"/>
                <w:szCs w:val="24"/>
              </w:rPr>
            </w:pPr>
          </w:p>
        </w:tc>
        <w:tc>
          <w:tcPr>
            <w:tcW w:w="1080" w:type="dxa"/>
          </w:tcPr>
          <w:p w14:paraId="35022BCD" w14:textId="77777777" w:rsidR="00B82FFE" w:rsidRPr="00033FB6" w:rsidRDefault="00B82FFE" w:rsidP="00E46BED">
            <w:pPr>
              <w:rPr>
                <w:rFonts w:ascii="Calibri" w:hAnsi="Calibri"/>
                <w:color w:val="000000"/>
                <w:sz w:val="24"/>
                <w:szCs w:val="24"/>
              </w:rPr>
            </w:pPr>
          </w:p>
        </w:tc>
        <w:tc>
          <w:tcPr>
            <w:tcW w:w="6840" w:type="dxa"/>
          </w:tcPr>
          <w:p w14:paraId="2F5715E4" w14:textId="77777777" w:rsidR="00B82FFE" w:rsidRPr="00033FB6" w:rsidRDefault="00B82FFE" w:rsidP="00E46BED">
            <w:pPr>
              <w:rPr>
                <w:sz w:val="24"/>
                <w:szCs w:val="24"/>
              </w:rPr>
            </w:pPr>
          </w:p>
        </w:tc>
      </w:tr>
      <w:tr w:rsidR="00B82FFE" w:rsidRPr="007448FA" w14:paraId="3366D7F6" w14:textId="77777777" w:rsidTr="007448FA">
        <w:tc>
          <w:tcPr>
            <w:tcW w:w="1350" w:type="dxa"/>
          </w:tcPr>
          <w:p w14:paraId="12B6F0B5" w14:textId="534C95A2"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5</w:t>
            </w:r>
          </w:p>
        </w:tc>
        <w:tc>
          <w:tcPr>
            <w:tcW w:w="9000" w:type="dxa"/>
            <w:gridSpan w:val="3"/>
          </w:tcPr>
          <w:p w14:paraId="0F3D07F4" w14:textId="58B0375B" w:rsidR="00B82FFE" w:rsidRPr="00033FB6" w:rsidRDefault="00384AE8" w:rsidP="00E46BED">
            <w:pPr>
              <w:rPr>
                <w:rFonts w:ascii="Calibri" w:hAnsi="Calibri"/>
                <w:color w:val="000000"/>
                <w:sz w:val="24"/>
                <w:szCs w:val="24"/>
              </w:rPr>
            </w:pPr>
            <w:r w:rsidRPr="00033FB6">
              <w:t>Allow shotguns for hunting small game, within the Healy-Lignite Management Area in Unit 20A</w:t>
            </w:r>
          </w:p>
        </w:tc>
      </w:tr>
      <w:tr w:rsidR="00B82FFE" w:rsidRPr="007448FA" w14:paraId="372A92BD" w14:textId="77777777" w:rsidTr="007448FA">
        <w:tc>
          <w:tcPr>
            <w:tcW w:w="1350" w:type="dxa"/>
          </w:tcPr>
          <w:p w14:paraId="0B77B450" w14:textId="77777777" w:rsidR="00B82FFE" w:rsidRPr="00033FB6" w:rsidRDefault="00B82FFE" w:rsidP="00A6689E">
            <w:pPr>
              <w:jc w:val="center"/>
              <w:rPr>
                <w:rFonts w:ascii="Calibri" w:hAnsi="Calibri"/>
                <w:color w:val="000000"/>
                <w:sz w:val="24"/>
                <w:szCs w:val="24"/>
              </w:rPr>
            </w:pPr>
          </w:p>
        </w:tc>
        <w:tc>
          <w:tcPr>
            <w:tcW w:w="1080" w:type="dxa"/>
          </w:tcPr>
          <w:p w14:paraId="0A4D2088" w14:textId="77777777" w:rsidR="00B82FFE" w:rsidRPr="00033FB6" w:rsidRDefault="00B82FFE" w:rsidP="00E46BED">
            <w:pPr>
              <w:rPr>
                <w:sz w:val="24"/>
                <w:szCs w:val="24"/>
              </w:rPr>
            </w:pPr>
          </w:p>
        </w:tc>
        <w:tc>
          <w:tcPr>
            <w:tcW w:w="1080" w:type="dxa"/>
          </w:tcPr>
          <w:p w14:paraId="4BE5AF1D" w14:textId="77777777" w:rsidR="00B82FFE" w:rsidRPr="00033FB6" w:rsidRDefault="00B82FFE" w:rsidP="00E46BED">
            <w:pPr>
              <w:rPr>
                <w:rFonts w:ascii="Calibri" w:hAnsi="Calibri"/>
                <w:color w:val="000000"/>
                <w:sz w:val="24"/>
                <w:szCs w:val="24"/>
              </w:rPr>
            </w:pPr>
          </w:p>
        </w:tc>
        <w:tc>
          <w:tcPr>
            <w:tcW w:w="6840" w:type="dxa"/>
          </w:tcPr>
          <w:p w14:paraId="457BBDBB" w14:textId="77777777" w:rsidR="00B82FFE" w:rsidRPr="00033FB6" w:rsidRDefault="00B82FFE" w:rsidP="00E46BED">
            <w:pPr>
              <w:rPr>
                <w:sz w:val="24"/>
                <w:szCs w:val="24"/>
              </w:rPr>
            </w:pPr>
          </w:p>
        </w:tc>
      </w:tr>
      <w:tr w:rsidR="00B82FFE" w:rsidRPr="007448FA" w14:paraId="5EB44295" w14:textId="77777777" w:rsidTr="007448FA">
        <w:tc>
          <w:tcPr>
            <w:tcW w:w="1350" w:type="dxa"/>
          </w:tcPr>
          <w:p w14:paraId="774C3466" w14:textId="382E2F1C"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6</w:t>
            </w:r>
          </w:p>
        </w:tc>
        <w:tc>
          <w:tcPr>
            <w:tcW w:w="9000" w:type="dxa"/>
            <w:gridSpan w:val="3"/>
          </w:tcPr>
          <w:p w14:paraId="418321CB" w14:textId="6BB1DD0A" w:rsidR="00B82FFE" w:rsidRPr="00033FB6" w:rsidRDefault="00384AE8" w:rsidP="00E46BED">
            <w:pPr>
              <w:rPr>
                <w:rFonts w:ascii="Calibri" w:hAnsi="Calibri"/>
                <w:color w:val="000000"/>
                <w:sz w:val="24"/>
                <w:szCs w:val="24"/>
              </w:rPr>
            </w:pPr>
            <w:r w:rsidRPr="00033FB6">
              <w:t xml:space="preserve">Allow shotguns and rimfire weapons for hunting small game within the </w:t>
            </w:r>
            <w:proofErr w:type="spellStart"/>
            <w:r w:rsidRPr="00033FB6">
              <w:t>HealyLignite</w:t>
            </w:r>
            <w:proofErr w:type="spellEnd"/>
            <w:r w:rsidRPr="00033FB6">
              <w:t xml:space="preserve"> Management Area in Unit 20A</w:t>
            </w:r>
          </w:p>
        </w:tc>
      </w:tr>
      <w:tr w:rsidR="00B82FFE" w:rsidRPr="007448FA" w14:paraId="4317C1F2" w14:textId="77777777" w:rsidTr="007448FA">
        <w:tc>
          <w:tcPr>
            <w:tcW w:w="1350" w:type="dxa"/>
          </w:tcPr>
          <w:p w14:paraId="446B462A" w14:textId="77777777" w:rsidR="00B82FFE" w:rsidRPr="00033FB6" w:rsidRDefault="00B82FFE" w:rsidP="00A6689E">
            <w:pPr>
              <w:jc w:val="center"/>
              <w:rPr>
                <w:rFonts w:ascii="Calibri" w:hAnsi="Calibri"/>
                <w:color w:val="000000"/>
                <w:sz w:val="24"/>
                <w:szCs w:val="24"/>
              </w:rPr>
            </w:pPr>
          </w:p>
        </w:tc>
        <w:tc>
          <w:tcPr>
            <w:tcW w:w="1080" w:type="dxa"/>
          </w:tcPr>
          <w:p w14:paraId="626F92A5" w14:textId="77777777" w:rsidR="00B82FFE" w:rsidRPr="00033FB6" w:rsidRDefault="00B82FFE" w:rsidP="00E46BED">
            <w:pPr>
              <w:rPr>
                <w:sz w:val="24"/>
                <w:szCs w:val="24"/>
              </w:rPr>
            </w:pPr>
          </w:p>
        </w:tc>
        <w:tc>
          <w:tcPr>
            <w:tcW w:w="1080" w:type="dxa"/>
          </w:tcPr>
          <w:p w14:paraId="6D59B887" w14:textId="77777777" w:rsidR="00B82FFE" w:rsidRPr="00033FB6" w:rsidRDefault="00B82FFE" w:rsidP="00E46BED">
            <w:pPr>
              <w:rPr>
                <w:rFonts w:ascii="Calibri" w:hAnsi="Calibri"/>
                <w:color w:val="000000"/>
                <w:sz w:val="24"/>
                <w:szCs w:val="24"/>
              </w:rPr>
            </w:pPr>
          </w:p>
        </w:tc>
        <w:tc>
          <w:tcPr>
            <w:tcW w:w="6840" w:type="dxa"/>
          </w:tcPr>
          <w:p w14:paraId="26090529" w14:textId="77777777" w:rsidR="00B82FFE" w:rsidRPr="00033FB6" w:rsidRDefault="00B82FFE" w:rsidP="00E46BED">
            <w:pPr>
              <w:rPr>
                <w:sz w:val="24"/>
                <w:szCs w:val="24"/>
              </w:rPr>
            </w:pPr>
          </w:p>
        </w:tc>
      </w:tr>
      <w:tr w:rsidR="00B82FFE" w:rsidRPr="007448FA" w14:paraId="690984F6" w14:textId="77777777" w:rsidTr="007448FA">
        <w:tc>
          <w:tcPr>
            <w:tcW w:w="1350" w:type="dxa"/>
          </w:tcPr>
          <w:p w14:paraId="017848C5" w14:textId="405ECA9F"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7</w:t>
            </w:r>
          </w:p>
        </w:tc>
        <w:tc>
          <w:tcPr>
            <w:tcW w:w="9000" w:type="dxa"/>
            <w:gridSpan w:val="3"/>
          </w:tcPr>
          <w:p w14:paraId="7E8C5799" w14:textId="238C7E1D" w:rsidR="00B82FFE" w:rsidRPr="00033FB6" w:rsidRDefault="00384AE8" w:rsidP="00E46BED">
            <w:pPr>
              <w:rPr>
                <w:rFonts w:ascii="Calibri" w:hAnsi="Calibri"/>
                <w:color w:val="000000"/>
                <w:sz w:val="24"/>
                <w:szCs w:val="24"/>
              </w:rPr>
            </w:pPr>
            <w:r w:rsidRPr="00033FB6">
              <w:t>Modify the boundary of the Wood River Controlled Use Area in Unit 20A</w:t>
            </w:r>
          </w:p>
        </w:tc>
      </w:tr>
      <w:tr w:rsidR="00B82FFE" w:rsidRPr="007448FA" w14:paraId="2DA36DAF" w14:textId="77777777" w:rsidTr="007448FA">
        <w:tc>
          <w:tcPr>
            <w:tcW w:w="1350" w:type="dxa"/>
          </w:tcPr>
          <w:p w14:paraId="2D3ECAD4" w14:textId="77777777" w:rsidR="00B82FFE" w:rsidRPr="00033FB6" w:rsidRDefault="00B82FFE" w:rsidP="00A6689E">
            <w:pPr>
              <w:jc w:val="center"/>
              <w:rPr>
                <w:rFonts w:ascii="Calibri" w:hAnsi="Calibri"/>
                <w:color w:val="000000"/>
                <w:sz w:val="24"/>
                <w:szCs w:val="24"/>
              </w:rPr>
            </w:pPr>
          </w:p>
        </w:tc>
        <w:tc>
          <w:tcPr>
            <w:tcW w:w="1080" w:type="dxa"/>
          </w:tcPr>
          <w:p w14:paraId="5CF7EB59" w14:textId="77777777" w:rsidR="00B82FFE" w:rsidRPr="00033FB6" w:rsidRDefault="00B82FFE" w:rsidP="00E46BED">
            <w:pPr>
              <w:rPr>
                <w:sz w:val="24"/>
                <w:szCs w:val="24"/>
              </w:rPr>
            </w:pPr>
          </w:p>
        </w:tc>
        <w:tc>
          <w:tcPr>
            <w:tcW w:w="1080" w:type="dxa"/>
          </w:tcPr>
          <w:p w14:paraId="2E0CA859" w14:textId="77777777" w:rsidR="00B82FFE" w:rsidRPr="00033FB6" w:rsidRDefault="00B82FFE" w:rsidP="00E46BED">
            <w:pPr>
              <w:rPr>
                <w:rFonts w:ascii="Calibri" w:hAnsi="Calibri"/>
                <w:color w:val="000000"/>
                <w:sz w:val="24"/>
                <w:szCs w:val="24"/>
              </w:rPr>
            </w:pPr>
          </w:p>
        </w:tc>
        <w:tc>
          <w:tcPr>
            <w:tcW w:w="6840" w:type="dxa"/>
          </w:tcPr>
          <w:p w14:paraId="36A33134" w14:textId="77777777" w:rsidR="00B82FFE" w:rsidRPr="00033FB6" w:rsidRDefault="00B82FFE" w:rsidP="00E46BED">
            <w:pPr>
              <w:rPr>
                <w:sz w:val="24"/>
                <w:szCs w:val="24"/>
              </w:rPr>
            </w:pPr>
          </w:p>
        </w:tc>
      </w:tr>
      <w:tr w:rsidR="00B82FFE" w:rsidRPr="007448FA" w14:paraId="3A40A161" w14:textId="77777777" w:rsidTr="007448FA">
        <w:tc>
          <w:tcPr>
            <w:tcW w:w="1350" w:type="dxa"/>
          </w:tcPr>
          <w:p w14:paraId="71B3AB96" w14:textId="1F2E860C"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8</w:t>
            </w:r>
          </w:p>
        </w:tc>
        <w:tc>
          <w:tcPr>
            <w:tcW w:w="9000" w:type="dxa"/>
            <w:gridSpan w:val="3"/>
          </w:tcPr>
          <w:p w14:paraId="14CA919B" w14:textId="7DE6DD32" w:rsidR="00B82FFE" w:rsidRPr="00033FB6" w:rsidRDefault="00384AE8" w:rsidP="00216EF9">
            <w:pPr>
              <w:rPr>
                <w:rFonts w:ascii="Calibri" w:hAnsi="Calibri"/>
                <w:color w:val="000000"/>
                <w:sz w:val="24"/>
                <w:szCs w:val="24"/>
              </w:rPr>
            </w:pPr>
            <w:r w:rsidRPr="00033FB6">
              <w:t>Modify the boundary of the Wood River Controlled Use Area in Unit 20A</w:t>
            </w:r>
          </w:p>
        </w:tc>
      </w:tr>
      <w:tr w:rsidR="00B82FFE" w:rsidRPr="007448FA" w14:paraId="5D9BDCDA" w14:textId="77777777" w:rsidTr="007448FA">
        <w:tc>
          <w:tcPr>
            <w:tcW w:w="1350" w:type="dxa"/>
          </w:tcPr>
          <w:p w14:paraId="5C7BD74F" w14:textId="77777777" w:rsidR="00B82FFE" w:rsidRPr="00033FB6" w:rsidRDefault="00B82FFE" w:rsidP="00A6689E">
            <w:pPr>
              <w:jc w:val="center"/>
              <w:rPr>
                <w:rFonts w:ascii="Calibri" w:hAnsi="Calibri"/>
                <w:color w:val="000000"/>
                <w:sz w:val="24"/>
                <w:szCs w:val="24"/>
              </w:rPr>
            </w:pPr>
          </w:p>
        </w:tc>
        <w:tc>
          <w:tcPr>
            <w:tcW w:w="1080" w:type="dxa"/>
          </w:tcPr>
          <w:p w14:paraId="15FFE012" w14:textId="77777777" w:rsidR="00B82FFE" w:rsidRPr="00033FB6" w:rsidRDefault="00B82FFE" w:rsidP="00E46BED">
            <w:pPr>
              <w:rPr>
                <w:sz w:val="24"/>
                <w:szCs w:val="24"/>
              </w:rPr>
            </w:pPr>
          </w:p>
        </w:tc>
        <w:tc>
          <w:tcPr>
            <w:tcW w:w="1080" w:type="dxa"/>
          </w:tcPr>
          <w:p w14:paraId="1443DB5F" w14:textId="77777777" w:rsidR="00B82FFE" w:rsidRPr="00033FB6" w:rsidRDefault="00B82FFE" w:rsidP="00E46BED">
            <w:pPr>
              <w:rPr>
                <w:rFonts w:ascii="Calibri" w:hAnsi="Calibri"/>
                <w:color w:val="000000"/>
                <w:sz w:val="24"/>
                <w:szCs w:val="24"/>
              </w:rPr>
            </w:pPr>
          </w:p>
        </w:tc>
        <w:tc>
          <w:tcPr>
            <w:tcW w:w="6840" w:type="dxa"/>
          </w:tcPr>
          <w:p w14:paraId="0A439445" w14:textId="77777777" w:rsidR="00B82FFE" w:rsidRPr="00033FB6" w:rsidRDefault="00B82FFE" w:rsidP="00E46BED">
            <w:pPr>
              <w:rPr>
                <w:sz w:val="24"/>
                <w:szCs w:val="24"/>
              </w:rPr>
            </w:pPr>
          </w:p>
        </w:tc>
      </w:tr>
      <w:tr w:rsidR="00B82FFE" w:rsidRPr="007448FA" w14:paraId="1A15B30C" w14:textId="77777777" w:rsidTr="007448FA">
        <w:tc>
          <w:tcPr>
            <w:tcW w:w="1350" w:type="dxa"/>
          </w:tcPr>
          <w:p w14:paraId="3F748378" w14:textId="33B7B307"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2</w:t>
            </w:r>
            <w:r w:rsidRPr="00033FB6">
              <w:rPr>
                <w:rFonts w:ascii="Calibri" w:hAnsi="Calibri"/>
                <w:color w:val="000000"/>
                <w:sz w:val="24"/>
                <w:szCs w:val="24"/>
              </w:rPr>
              <w:t>9</w:t>
            </w:r>
          </w:p>
        </w:tc>
        <w:tc>
          <w:tcPr>
            <w:tcW w:w="9000" w:type="dxa"/>
            <w:gridSpan w:val="3"/>
          </w:tcPr>
          <w:p w14:paraId="73E45820" w14:textId="1514A786" w:rsidR="00B82FFE" w:rsidRPr="00033FB6" w:rsidRDefault="00384AE8" w:rsidP="00216EF9">
            <w:pPr>
              <w:rPr>
                <w:rFonts w:ascii="Calibri" w:hAnsi="Calibri"/>
                <w:color w:val="000000"/>
                <w:sz w:val="24"/>
                <w:szCs w:val="24"/>
              </w:rPr>
            </w:pPr>
            <w:r w:rsidRPr="00033FB6">
              <w:t xml:space="preserve">Change the closure dates for the </w:t>
            </w:r>
            <w:proofErr w:type="spellStart"/>
            <w:r w:rsidRPr="00033FB6">
              <w:t>Yanert</w:t>
            </w:r>
            <w:proofErr w:type="spellEnd"/>
            <w:r w:rsidRPr="00033FB6">
              <w:t xml:space="preserve"> Controlled Use Area (CUA) in Unit 20A to align with the Wood River CUA, and clarify whether horse feed is considered “hunting gear”</w:t>
            </w:r>
          </w:p>
        </w:tc>
      </w:tr>
      <w:tr w:rsidR="00B82FFE" w:rsidRPr="007448FA" w14:paraId="1A903C99" w14:textId="77777777" w:rsidTr="007448FA">
        <w:tc>
          <w:tcPr>
            <w:tcW w:w="1350" w:type="dxa"/>
          </w:tcPr>
          <w:p w14:paraId="4D828ABB" w14:textId="77777777" w:rsidR="00B82FFE" w:rsidRPr="00033FB6" w:rsidRDefault="00B82FFE" w:rsidP="00A6689E">
            <w:pPr>
              <w:jc w:val="center"/>
              <w:rPr>
                <w:rFonts w:ascii="Calibri" w:hAnsi="Calibri"/>
                <w:color w:val="000000"/>
                <w:sz w:val="24"/>
                <w:szCs w:val="24"/>
              </w:rPr>
            </w:pPr>
          </w:p>
        </w:tc>
        <w:tc>
          <w:tcPr>
            <w:tcW w:w="1080" w:type="dxa"/>
          </w:tcPr>
          <w:p w14:paraId="24110AB1" w14:textId="77777777" w:rsidR="00B82FFE" w:rsidRPr="00033FB6" w:rsidRDefault="00B82FFE" w:rsidP="00E46BED">
            <w:pPr>
              <w:rPr>
                <w:sz w:val="24"/>
                <w:szCs w:val="24"/>
              </w:rPr>
            </w:pPr>
          </w:p>
        </w:tc>
        <w:tc>
          <w:tcPr>
            <w:tcW w:w="1080" w:type="dxa"/>
          </w:tcPr>
          <w:p w14:paraId="3CD3EB36" w14:textId="77777777" w:rsidR="00B82FFE" w:rsidRPr="00033FB6" w:rsidRDefault="00B82FFE" w:rsidP="00E46BED">
            <w:pPr>
              <w:rPr>
                <w:rFonts w:ascii="Calibri" w:hAnsi="Calibri"/>
                <w:color w:val="000000"/>
                <w:sz w:val="24"/>
                <w:szCs w:val="24"/>
              </w:rPr>
            </w:pPr>
          </w:p>
        </w:tc>
        <w:tc>
          <w:tcPr>
            <w:tcW w:w="6840" w:type="dxa"/>
          </w:tcPr>
          <w:p w14:paraId="28F35853" w14:textId="77777777" w:rsidR="00B82FFE" w:rsidRPr="00033FB6" w:rsidRDefault="00B82FFE" w:rsidP="00E46BED">
            <w:pPr>
              <w:rPr>
                <w:sz w:val="24"/>
                <w:szCs w:val="24"/>
              </w:rPr>
            </w:pPr>
          </w:p>
        </w:tc>
      </w:tr>
      <w:tr w:rsidR="00B82FFE" w:rsidRPr="007448FA" w14:paraId="6D7066F6" w14:textId="77777777" w:rsidTr="007448FA">
        <w:tc>
          <w:tcPr>
            <w:tcW w:w="1350" w:type="dxa"/>
          </w:tcPr>
          <w:p w14:paraId="2A718842" w14:textId="5C51F4F2"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3</w:t>
            </w:r>
            <w:r w:rsidRPr="00033FB6">
              <w:rPr>
                <w:rFonts w:ascii="Calibri" w:hAnsi="Calibri"/>
                <w:color w:val="000000"/>
                <w:sz w:val="24"/>
                <w:szCs w:val="24"/>
              </w:rPr>
              <w:t>0</w:t>
            </w:r>
          </w:p>
        </w:tc>
        <w:tc>
          <w:tcPr>
            <w:tcW w:w="9000" w:type="dxa"/>
            <w:gridSpan w:val="3"/>
          </w:tcPr>
          <w:p w14:paraId="60851B2D" w14:textId="1FA8FB2C" w:rsidR="00B82FFE" w:rsidRPr="00033FB6" w:rsidRDefault="00384AE8" w:rsidP="00E46BED">
            <w:pPr>
              <w:rPr>
                <w:rFonts w:ascii="Calibri" w:hAnsi="Calibri"/>
                <w:color w:val="000000"/>
                <w:sz w:val="24"/>
                <w:szCs w:val="24"/>
              </w:rPr>
            </w:pPr>
            <w:r w:rsidRPr="00033FB6">
              <w:t xml:space="preserve">Disallow the issuance of methods and means disability exemption permits for the </w:t>
            </w:r>
            <w:proofErr w:type="spellStart"/>
            <w:r w:rsidRPr="00033FB6">
              <w:t>Yanert</w:t>
            </w:r>
            <w:proofErr w:type="spellEnd"/>
            <w:r w:rsidRPr="00033FB6">
              <w:t xml:space="preserve"> Controlled Use Area in Unit 20A</w:t>
            </w:r>
          </w:p>
        </w:tc>
      </w:tr>
      <w:tr w:rsidR="00B82FFE" w:rsidRPr="007448FA" w14:paraId="36EC43ED" w14:textId="77777777" w:rsidTr="007448FA">
        <w:tc>
          <w:tcPr>
            <w:tcW w:w="1350" w:type="dxa"/>
          </w:tcPr>
          <w:p w14:paraId="0C2ACE80" w14:textId="77777777" w:rsidR="00B82FFE" w:rsidRPr="00033FB6" w:rsidRDefault="00B82FFE" w:rsidP="00A6689E">
            <w:pPr>
              <w:jc w:val="center"/>
              <w:rPr>
                <w:rFonts w:ascii="Calibri" w:hAnsi="Calibri"/>
                <w:color w:val="000000"/>
                <w:sz w:val="24"/>
                <w:szCs w:val="24"/>
              </w:rPr>
            </w:pPr>
          </w:p>
        </w:tc>
        <w:tc>
          <w:tcPr>
            <w:tcW w:w="1080" w:type="dxa"/>
          </w:tcPr>
          <w:p w14:paraId="6140C3F6" w14:textId="77777777" w:rsidR="00B82FFE" w:rsidRPr="00033FB6" w:rsidRDefault="00B82FFE" w:rsidP="00E46BED">
            <w:pPr>
              <w:rPr>
                <w:sz w:val="24"/>
                <w:szCs w:val="24"/>
              </w:rPr>
            </w:pPr>
          </w:p>
        </w:tc>
        <w:tc>
          <w:tcPr>
            <w:tcW w:w="1080" w:type="dxa"/>
          </w:tcPr>
          <w:p w14:paraId="0CAAAECE" w14:textId="77777777" w:rsidR="00B82FFE" w:rsidRPr="00033FB6" w:rsidRDefault="00B82FFE" w:rsidP="00E46BED">
            <w:pPr>
              <w:rPr>
                <w:rFonts w:ascii="Calibri" w:hAnsi="Calibri"/>
                <w:color w:val="000000"/>
                <w:sz w:val="24"/>
                <w:szCs w:val="24"/>
              </w:rPr>
            </w:pPr>
          </w:p>
        </w:tc>
        <w:tc>
          <w:tcPr>
            <w:tcW w:w="6840" w:type="dxa"/>
          </w:tcPr>
          <w:p w14:paraId="0B00C0AC" w14:textId="77777777" w:rsidR="00B82FFE" w:rsidRPr="00033FB6" w:rsidRDefault="00B82FFE" w:rsidP="00E46BED">
            <w:pPr>
              <w:rPr>
                <w:sz w:val="24"/>
                <w:szCs w:val="24"/>
              </w:rPr>
            </w:pPr>
          </w:p>
        </w:tc>
      </w:tr>
      <w:tr w:rsidR="00B82FFE" w:rsidRPr="007448FA" w14:paraId="7A7A385F" w14:textId="77777777" w:rsidTr="007448FA">
        <w:tc>
          <w:tcPr>
            <w:tcW w:w="1350" w:type="dxa"/>
          </w:tcPr>
          <w:p w14:paraId="20F6B2D7" w14:textId="441C353C" w:rsidR="00B82FFE" w:rsidRPr="00033FB6" w:rsidRDefault="00B82FFE" w:rsidP="00A6689E">
            <w:pPr>
              <w:jc w:val="center"/>
              <w:rPr>
                <w:rFonts w:ascii="Calibri" w:hAnsi="Calibri"/>
                <w:color w:val="000000"/>
                <w:sz w:val="24"/>
                <w:szCs w:val="24"/>
              </w:rPr>
            </w:pPr>
            <w:r w:rsidRPr="00033FB6">
              <w:rPr>
                <w:rFonts w:ascii="Calibri" w:hAnsi="Calibri"/>
                <w:color w:val="000000"/>
                <w:sz w:val="24"/>
                <w:szCs w:val="24"/>
              </w:rPr>
              <w:t>1</w:t>
            </w:r>
            <w:r w:rsidR="00384AE8" w:rsidRPr="00033FB6">
              <w:rPr>
                <w:rFonts w:ascii="Calibri" w:hAnsi="Calibri"/>
                <w:color w:val="000000"/>
                <w:sz w:val="24"/>
                <w:szCs w:val="24"/>
              </w:rPr>
              <w:t>3</w:t>
            </w:r>
            <w:r w:rsidRPr="00033FB6">
              <w:rPr>
                <w:rFonts w:ascii="Calibri" w:hAnsi="Calibri"/>
                <w:color w:val="000000"/>
                <w:sz w:val="24"/>
                <w:szCs w:val="24"/>
              </w:rPr>
              <w:t>1</w:t>
            </w:r>
          </w:p>
        </w:tc>
        <w:tc>
          <w:tcPr>
            <w:tcW w:w="9000" w:type="dxa"/>
            <w:gridSpan w:val="3"/>
          </w:tcPr>
          <w:p w14:paraId="3337B07B" w14:textId="488C830D" w:rsidR="00B82FFE" w:rsidRPr="00033FB6" w:rsidRDefault="00384AE8" w:rsidP="00E46BED">
            <w:pPr>
              <w:rPr>
                <w:rFonts w:ascii="Calibri" w:hAnsi="Calibri"/>
                <w:color w:val="000000"/>
                <w:sz w:val="24"/>
                <w:szCs w:val="24"/>
              </w:rPr>
            </w:pPr>
            <w:r w:rsidRPr="00033FB6">
              <w:t>Limit the use of off-road vehicles for moose hunting in Unit 20A</w:t>
            </w:r>
          </w:p>
        </w:tc>
      </w:tr>
      <w:tr w:rsidR="00B82FFE" w:rsidRPr="007448FA" w14:paraId="624C2B3F" w14:textId="77777777" w:rsidTr="007448FA">
        <w:tc>
          <w:tcPr>
            <w:tcW w:w="1350" w:type="dxa"/>
          </w:tcPr>
          <w:p w14:paraId="3DD17E9C" w14:textId="77777777" w:rsidR="00B82FFE" w:rsidRPr="00033FB6" w:rsidRDefault="00B82FFE" w:rsidP="00A6689E">
            <w:pPr>
              <w:jc w:val="center"/>
              <w:rPr>
                <w:rFonts w:ascii="Calibri" w:hAnsi="Calibri"/>
                <w:color w:val="000000"/>
                <w:sz w:val="24"/>
                <w:szCs w:val="24"/>
              </w:rPr>
            </w:pPr>
          </w:p>
        </w:tc>
        <w:tc>
          <w:tcPr>
            <w:tcW w:w="1080" w:type="dxa"/>
          </w:tcPr>
          <w:p w14:paraId="28F3084E" w14:textId="77777777" w:rsidR="00B82FFE" w:rsidRPr="00033FB6" w:rsidRDefault="00B82FFE" w:rsidP="00E46BED">
            <w:pPr>
              <w:rPr>
                <w:sz w:val="24"/>
                <w:szCs w:val="24"/>
              </w:rPr>
            </w:pPr>
          </w:p>
        </w:tc>
        <w:tc>
          <w:tcPr>
            <w:tcW w:w="1080" w:type="dxa"/>
          </w:tcPr>
          <w:p w14:paraId="0E9265D1" w14:textId="77777777" w:rsidR="00B82FFE" w:rsidRPr="00033FB6" w:rsidRDefault="00B82FFE" w:rsidP="00E46BED">
            <w:pPr>
              <w:rPr>
                <w:rFonts w:ascii="Calibri" w:hAnsi="Calibri"/>
                <w:color w:val="000000"/>
                <w:sz w:val="24"/>
                <w:szCs w:val="24"/>
              </w:rPr>
            </w:pPr>
          </w:p>
        </w:tc>
        <w:tc>
          <w:tcPr>
            <w:tcW w:w="6840" w:type="dxa"/>
          </w:tcPr>
          <w:p w14:paraId="2158AF5C" w14:textId="77777777" w:rsidR="00B82FFE" w:rsidRPr="00033FB6" w:rsidRDefault="00B82FFE" w:rsidP="00E46BED">
            <w:pPr>
              <w:rPr>
                <w:sz w:val="24"/>
                <w:szCs w:val="24"/>
              </w:rPr>
            </w:pPr>
          </w:p>
        </w:tc>
      </w:tr>
      <w:tr w:rsidR="00384AE8" w:rsidRPr="007448FA" w14:paraId="3EDFDD23" w14:textId="77777777" w:rsidTr="00A8770C">
        <w:tc>
          <w:tcPr>
            <w:tcW w:w="1350" w:type="dxa"/>
          </w:tcPr>
          <w:p w14:paraId="333259CF" w14:textId="6FD30B32" w:rsidR="00384AE8" w:rsidRPr="00033FB6" w:rsidRDefault="00384AE8" w:rsidP="00A8770C">
            <w:pPr>
              <w:jc w:val="center"/>
              <w:rPr>
                <w:rFonts w:ascii="Calibri" w:hAnsi="Calibri"/>
                <w:color w:val="000000"/>
                <w:sz w:val="24"/>
                <w:szCs w:val="24"/>
              </w:rPr>
            </w:pPr>
            <w:bookmarkStart w:id="2" w:name="_Hlk19693136"/>
            <w:r w:rsidRPr="00033FB6">
              <w:rPr>
                <w:rFonts w:ascii="Calibri" w:hAnsi="Calibri"/>
                <w:color w:val="000000"/>
                <w:sz w:val="24"/>
                <w:szCs w:val="24"/>
              </w:rPr>
              <w:t>132</w:t>
            </w:r>
          </w:p>
        </w:tc>
        <w:tc>
          <w:tcPr>
            <w:tcW w:w="9000" w:type="dxa"/>
            <w:gridSpan w:val="3"/>
          </w:tcPr>
          <w:p w14:paraId="2DAC1CF6" w14:textId="24CDF635" w:rsidR="00384AE8" w:rsidRPr="00033FB6" w:rsidRDefault="00385D73" w:rsidP="00A8770C">
            <w:pPr>
              <w:rPr>
                <w:sz w:val="24"/>
                <w:szCs w:val="24"/>
              </w:rPr>
            </w:pPr>
            <w:r w:rsidRPr="00033FB6">
              <w:t>Shorten the moose hunting season in Units 20A and 20C</w:t>
            </w:r>
          </w:p>
        </w:tc>
      </w:tr>
      <w:tr w:rsidR="00384AE8" w:rsidRPr="007448FA" w14:paraId="78270DA5" w14:textId="77777777" w:rsidTr="00A8770C">
        <w:tc>
          <w:tcPr>
            <w:tcW w:w="1350" w:type="dxa"/>
          </w:tcPr>
          <w:p w14:paraId="2D336467" w14:textId="77777777" w:rsidR="00384AE8" w:rsidRPr="00033FB6" w:rsidRDefault="00384AE8" w:rsidP="00A8770C">
            <w:pPr>
              <w:jc w:val="center"/>
              <w:rPr>
                <w:rFonts w:ascii="Calibri" w:hAnsi="Calibri"/>
                <w:color w:val="000000"/>
                <w:sz w:val="24"/>
                <w:szCs w:val="24"/>
              </w:rPr>
            </w:pPr>
          </w:p>
        </w:tc>
        <w:tc>
          <w:tcPr>
            <w:tcW w:w="1080" w:type="dxa"/>
          </w:tcPr>
          <w:p w14:paraId="279F9158" w14:textId="77777777" w:rsidR="00384AE8" w:rsidRPr="00033FB6" w:rsidRDefault="00384AE8" w:rsidP="00A8770C">
            <w:pPr>
              <w:rPr>
                <w:sz w:val="24"/>
                <w:szCs w:val="24"/>
              </w:rPr>
            </w:pPr>
          </w:p>
        </w:tc>
        <w:tc>
          <w:tcPr>
            <w:tcW w:w="1080" w:type="dxa"/>
          </w:tcPr>
          <w:p w14:paraId="2F97B336" w14:textId="77777777" w:rsidR="00384AE8" w:rsidRPr="00033FB6" w:rsidRDefault="00384AE8" w:rsidP="00A8770C">
            <w:pPr>
              <w:rPr>
                <w:rFonts w:ascii="Calibri" w:hAnsi="Calibri"/>
                <w:color w:val="000000"/>
                <w:sz w:val="24"/>
                <w:szCs w:val="24"/>
              </w:rPr>
            </w:pPr>
          </w:p>
        </w:tc>
        <w:tc>
          <w:tcPr>
            <w:tcW w:w="6840" w:type="dxa"/>
          </w:tcPr>
          <w:p w14:paraId="69C2FB14" w14:textId="77777777" w:rsidR="00384AE8" w:rsidRPr="00033FB6" w:rsidRDefault="00384AE8" w:rsidP="00A8770C">
            <w:pPr>
              <w:rPr>
                <w:sz w:val="24"/>
                <w:szCs w:val="24"/>
              </w:rPr>
            </w:pPr>
          </w:p>
        </w:tc>
      </w:tr>
      <w:tr w:rsidR="00385D73" w:rsidRPr="007448FA" w14:paraId="3D8CBA89" w14:textId="77777777" w:rsidTr="00A8770C">
        <w:tc>
          <w:tcPr>
            <w:tcW w:w="1350" w:type="dxa"/>
          </w:tcPr>
          <w:p w14:paraId="63FA46DA" w14:textId="77777777" w:rsidR="00385D73" w:rsidRPr="00033FB6" w:rsidRDefault="00385D73" w:rsidP="00A8770C">
            <w:pPr>
              <w:jc w:val="center"/>
              <w:rPr>
                <w:rFonts w:ascii="Calibri" w:hAnsi="Calibri"/>
                <w:color w:val="000000"/>
                <w:sz w:val="24"/>
                <w:szCs w:val="24"/>
              </w:rPr>
            </w:pPr>
            <w:bookmarkStart w:id="3" w:name="_Hlk19693164"/>
            <w:r w:rsidRPr="00033FB6">
              <w:rPr>
                <w:rFonts w:ascii="Calibri" w:hAnsi="Calibri"/>
                <w:color w:val="000000"/>
                <w:sz w:val="24"/>
                <w:szCs w:val="24"/>
              </w:rPr>
              <w:t>133</w:t>
            </w:r>
          </w:p>
        </w:tc>
        <w:tc>
          <w:tcPr>
            <w:tcW w:w="9000" w:type="dxa"/>
            <w:gridSpan w:val="3"/>
          </w:tcPr>
          <w:p w14:paraId="137D0099" w14:textId="6DF90CA6" w:rsidR="00385D73" w:rsidRPr="00033FB6" w:rsidRDefault="00385D73" w:rsidP="00A8770C">
            <w:pPr>
              <w:rPr>
                <w:sz w:val="24"/>
                <w:szCs w:val="24"/>
              </w:rPr>
            </w:pPr>
            <w:r w:rsidRPr="00033FB6">
              <w:t>Establish the Stampede Trail Management Area in Unit 20C for archery and muzzleloader hunting only</w:t>
            </w:r>
          </w:p>
        </w:tc>
      </w:tr>
      <w:tr w:rsidR="00385D73" w:rsidRPr="007448FA" w14:paraId="0DD6F016" w14:textId="77777777" w:rsidTr="00A8770C">
        <w:tc>
          <w:tcPr>
            <w:tcW w:w="1350" w:type="dxa"/>
          </w:tcPr>
          <w:p w14:paraId="5ADCE226" w14:textId="77777777" w:rsidR="00385D73" w:rsidRPr="00033FB6" w:rsidRDefault="00385D73" w:rsidP="00A8770C">
            <w:pPr>
              <w:jc w:val="center"/>
              <w:rPr>
                <w:rFonts w:ascii="Calibri" w:hAnsi="Calibri"/>
                <w:color w:val="000000"/>
                <w:sz w:val="24"/>
                <w:szCs w:val="24"/>
              </w:rPr>
            </w:pPr>
          </w:p>
        </w:tc>
        <w:tc>
          <w:tcPr>
            <w:tcW w:w="1080" w:type="dxa"/>
          </w:tcPr>
          <w:p w14:paraId="66DCB779" w14:textId="77777777" w:rsidR="00385D73" w:rsidRPr="00033FB6" w:rsidRDefault="00385D73" w:rsidP="00A8770C">
            <w:pPr>
              <w:rPr>
                <w:sz w:val="24"/>
                <w:szCs w:val="24"/>
              </w:rPr>
            </w:pPr>
          </w:p>
        </w:tc>
        <w:tc>
          <w:tcPr>
            <w:tcW w:w="1080" w:type="dxa"/>
          </w:tcPr>
          <w:p w14:paraId="3C779DD6" w14:textId="77777777" w:rsidR="00385D73" w:rsidRPr="00033FB6" w:rsidRDefault="00385D73" w:rsidP="00A8770C">
            <w:pPr>
              <w:rPr>
                <w:rFonts w:ascii="Calibri" w:hAnsi="Calibri"/>
                <w:color w:val="000000"/>
                <w:sz w:val="24"/>
                <w:szCs w:val="24"/>
              </w:rPr>
            </w:pPr>
          </w:p>
        </w:tc>
        <w:tc>
          <w:tcPr>
            <w:tcW w:w="6840" w:type="dxa"/>
          </w:tcPr>
          <w:p w14:paraId="53EEDE67" w14:textId="77777777" w:rsidR="00385D73" w:rsidRPr="00033FB6" w:rsidRDefault="00385D73" w:rsidP="00A8770C">
            <w:pPr>
              <w:rPr>
                <w:sz w:val="24"/>
                <w:szCs w:val="24"/>
              </w:rPr>
            </w:pPr>
          </w:p>
        </w:tc>
      </w:tr>
      <w:tr w:rsidR="00020011" w:rsidRPr="007448FA" w14:paraId="73661ED4" w14:textId="77777777" w:rsidTr="00444F23">
        <w:tc>
          <w:tcPr>
            <w:tcW w:w="1350" w:type="dxa"/>
          </w:tcPr>
          <w:p w14:paraId="7EC4F211" w14:textId="0981F7E4" w:rsidR="00020011" w:rsidRPr="00033FB6" w:rsidRDefault="00385D73" w:rsidP="00A6689E">
            <w:pPr>
              <w:jc w:val="center"/>
              <w:rPr>
                <w:rFonts w:ascii="Calibri" w:hAnsi="Calibri"/>
                <w:color w:val="000000"/>
                <w:sz w:val="24"/>
                <w:szCs w:val="24"/>
              </w:rPr>
            </w:pPr>
            <w:r w:rsidRPr="00033FB6">
              <w:rPr>
                <w:rFonts w:ascii="Calibri" w:hAnsi="Calibri"/>
                <w:color w:val="000000"/>
                <w:sz w:val="24"/>
                <w:szCs w:val="24"/>
              </w:rPr>
              <w:t>13</w:t>
            </w:r>
            <w:r w:rsidR="009707AA" w:rsidRPr="00033FB6">
              <w:rPr>
                <w:rFonts w:ascii="Calibri" w:hAnsi="Calibri"/>
                <w:color w:val="000000"/>
                <w:sz w:val="24"/>
                <w:szCs w:val="24"/>
              </w:rPr>
              <w:t>4</w:t>
            </w:r>
          </w:p>
        </w:tc>
        <w:tc>
          <w:tcPr>
            <w:tcW w:w="9000" w:type="dxa"/>
            <w:gridSpan w:val="3"/>
          </w:tcPr>
          <w:p w14:paraId="15A1988D" w14:textId="6B6CAA30" w:rsidR="00020011" w:rsidRPr="00033FB6" w:rsidRDefault="009707AA" w:rsidP="00E46BED">
            <w:pPr>
              <w:rPr>
                <w:sz w:val="24"/>
                <w:szCs w:val="24"/>
              </w:rPr>
            </w:pPr>
            <w:r w:rsidRPr="00033FB6">
              <w:t>Open a resident youth hunt for moose in Unit 20C</w:t>
            </w:r>
          </w:p>
        </w:tc>
      </w:tr>
      <w:tr w:rsidR="00020011" w:rsidRPr="007448FA" w14:paraId="0669F381" w14:textId="77777777" w:rsidTr="007448FA">
        <w:tc>
          <w:tcPr>
            <w:tcW w:w="1350" w:type="dxa"/>
          </w:tcPr>
          <w:p w14:paraId="35049F2F" w14:textId="77777777" w:rsidR="00020011" w:rsidRPr="00033FB6" w:rsidRDefault="00020011" w:rsidP="00A6689E">
            <w:pPr>
              <w:jc w:val="center"/>
              <w:rPr>
                <w:rFonts w:ascii="Calibri" w:hAnsi="Calibri"/>
                <w:color w:val="000000"/>
                <w:sz w:val="24"/>
                <w:szCs w:val="24"/>
              </w:rPr>
            </w:pPr>
          </w:p>
        </w:tc>
        <w:tc>
          <w:tcPr>
            <w:tcW w:w="1080" w:type="dxa"/>
          </w:tcPr>
          <w:p w14:paraId="0D5B9064" w14:textId="77777777" w:rsidR="00020011" w:rsidRPr="00033FB6" w:rsidRDefault="00020011" w:rsidP="00E46BED">
            <w:pPr>
              <w:rPr>
                <w:sz w:val="24"/>
                <w:szCs w:val="24"/>
              </w:rPr>
            </w:pPr>
          </w:p>
        </w:tc>
        <w:tc>
          <w:tcPr>
            <w:tcW w:w="1080" w:type="dxa"/>
          </w:tcPr>
          <w:p w14:paraId="0CBEF64B" w14:textId="77777777" w:rsidR="00020011" w:rsidRPr="00033FB6" w:rsidRDefault="00020011" w:rsidP="00E46BED">
            <w:pPr>
              <w:rPr>
                <w:rFonts w:ascii="Calibri" w:hAnsi="Calibri"/>
                <w:color w:val="000000"/>
                <w:sz w:val="24"/>
                <w:szCs w:val="24"/>
              </w:rPr>
            </w:pPr>
          </w:p>
        </w:tc>
        <w:tc>
          <w:tcPr>
            <w:tcW w:w="6840" w:type="dxa"/>
          </w:tcPr>
          <w:p w14:paraId="14FB43EF" w14:textId="77777777" w:rsidR="00020011" w:rsidRPr="00033FB6" w:rsidRDefault="00020011" w:rsidP="00E46BED">
            <w:pPr>
              <w:rPr>
                <w:sz w:val="24"/>
                <w:szCs w:val="24"/>
              </w:rPr>
            </w:pPr>
          </w:p>
        </w:tc>
      </w:tr>
      <w:bookmarkEnd w:id="0"/>
      <w:bookmarkEnd w:id="2"/>
      <w:bookmarkEnd w:id="3"/>
      <w:tr w:rsidR="00385D73" w:rsidRPr="007448FA" w14:paraId="26F692D4" w14:textId="77777777" w:rsidTr="00A8770C">
        <w:tc>
          <w:tcPr>
            <w:tcW w:w="1350" w:type="dxa"/>
          </w:tcPr>
          <w:p w14:paraId="22D9675E" w14:textId="457617CE"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13</w:t>
            </w:r>
            <w:r w:rsidR="009707AA" w:rsidRPr="00033FB6">
              <w:rPr>
                <w:rFonts w:ascii="Calibri" w:hAnsi="Calibri"/>
                <w:color w:val="000000"/>
                <w:sz w:val="24"/>
                <w:szCs w:val="24"/>
              </w:rPr>
              <w:t>5</w:t>
            </w:r>
          </w:p>
        </w:tc>
        <w:tc>
          <w:tcPr>
            <w:tcW w:w="9000" w:type="dxa"/>
            <w:gridSpan w:val="3"/>
          </w:tcPr>
          <w:p w14:paraId="095F4569" w14:textId="7EBFA80D" w:rsidR="00385D73" w:rsidRPr="00033FB6" w:rsidRDefault="009707AA" w:rsidP="00A8770C">
            <w:pPr>
              <w:rPr>
                <w:sz w:val="24"/>
                <w:szCs w:val="24"/>
              </w:rPr>
            </w:pPr>
            <w:r w:rsidRPr="00033FB6">
              <w:t>Shorten the moose season five days in a portion of Unit 20B</w:t>
            </w:r>
          </w:p>
        </w:tc>
      </w:tr>
      <w:tr w:rsidR="00385D73" w:rsidRPr="007448FA" w14:paraId="7A294E77" w14:textId="77777777" w:rsidTr="00A8770C">
        <w:tc>
          <w:tcPr>
            <w:tcW w:w="1350" w:type="dxa"/>
          </w:tcPr>
          <w:p w14:paraId="5C6BA602" w14:textId="77777777" w:rsidR="00385D73" w:rsidRPr="00033FB6" w:rsidRDefault="00385D73" w:rsidP="00A8770C">
            <w:pPr>
              <w:jc w:val="center"/>
              <w:rPr>
                <w:rFonts w:ascii="Calibri" w:hAnsi="Calibri"/>
                <w:color w:val="000000"/>
                <w:sz w:val="24"/>
                <w:szCs w:val="24"/>
              </w:rPr>
            </w:pPr>
          </w:p>
        </w:tc>
        <w:tc>
          <w:tcPr>
            <w:tcW w:w="1080" w:type="dxa"/>
          </w:tcPr>
          <w:p w14:paraId="28CC7026" w14:textId="77777777" w:rsidR="00385D73" w:rsidRPr="00033FB6" w:rsidRDefault="00385D73" w:rsidP="00A8770C">
            <w:pPr>
              <w:rPr>
                <w:sz w:val="24"/>
                <w:szCs w:val="24"/>
              </w:rPr>
            </w:pPr>
          </w:p>
        </w:tc>
        <w:tc>
          <w:tcPr>
            <w:tcW w:w="1080" w:type="dxa"/>
          </w:tcPr>
          <w:p w14:paraId="45F717FA" w14:textId="77777777" w:rsidR="00385D73" w:rsidRPr="00033FB6" w:rsidRDefault="00385D73" w:rsidP="00A8770C">
            <w:pPr>
              <w:rPr>
                <w:rFonts w:ascii="Calibri" w:hAnsi="Calibri"/>
                <w:color w:val="000000"/>
                <w:sz w:val="24"/>
                <w:szCs w:val="24"/>
              </w:rPr>
            </w:pPr>
          </w:p>
        </w:tc>
        <w:tc>
          <w:tcPr>
            <w:tcW w:w="6840" w:type="dxa"/>
          </w:tcPr>
          <w:p w14:paraId="335FB82C" w14:textId="77777777" w:rsidR="00385D73" w:rsidRPr="00033FB6" w:rsidRDefault="00385D73" w:rsidP="00A8770C">
            <w:pPr>
              <w:rPr>
                <w:sz w:val="24"/>
                <w:szCs w:val="24"/>
              </w:rPr>
            </w:pPr>
          </w:p>
        </w:tc>
      </w:tr>
      <w:tr w:rsidR="00385D73" w:rsidRPr="007448FA" w14:paraId="10FA758C" w14:textId="77777777" w:rsidTr="00A8770C">
        <w:tc>
          <w:tcPr>
            <w:tcW w:w="1350" w:type="dxa"/>
          </w:tcPr>
          <w:p w14:paraId="040CF14C" w14:textId="6487765C"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13</w:t>
            </w:r>
            <w:r w:rsidR="009707AA" w:rsidRPr="00033FB6">
              <w:rPr>
                <w:rFonts w:ascii="Calibri" w:hAnsi="Calibri"/>
                <w:color w:val="000000"/>
                <w:sz w:val="24"/>
                <w:szCs w:val="24"/>
              </w:rPr>
              <w:t>6</w:t>
            </w:r>
          </w:p>
        </w:tc>
        <w:tc>
          <w:tcPr>
            <w:tcW w:w="9000" w:type="dxa"/>
            <w:gridSpan w:val="3"/>
          </w:tcPr>
          <w:p w14:paraId="7F91A1D5" w14:textId="75D286C0" w:rsidR="00385D73" w:rsidRPr="00033FB6" w:rsidRDefault="009707AA" w:rsidP="00A8770C">
            <w:pPr>
              <w:rPr>
                <w:sz w:val="24"/>
                <w:szCs w:val="24"/>
              </w:rPr>
            </w:pPr>
            <w:r w:rsidRPr="00033FB6">
              <w:t>Extend the nonresident hunting season for moose in Unit 20B Remainder as</w:t>
            </w:r>
          </w:p>
        </w:tc>
      </w:tr>
      <w:tr w:rsidR="00385D73" w:rsidRPr="007448FA" w14:paraId="2DED1D6A" w14:textId="77777777" w:rsidTr="00A8770C">
        <w:tc>
          <w:tcPr>
            <w:tcW w:w="1350" w:type="dxa"/>
          </w:tcPr>
          <w:p w14:paraId="737C376D" w14:textId="77777777" w:rsidR="00385D73" w:rsidRPr="00033FB6" w:rsidRDefault="00385D73" w:rsidP="00A8770C">
            <w:pPr>
              <w:jc w:val="center"/>
              <w:rPr>
                <w:rFonts w:ascii="Calibri" w:hAnsi="Calibri"/>
                <w:color w:val="000000"/>
                <w:sz w:val="24"/>
                <w:szCs w:val="24"/>
              </w:rPr>
            </w:pPr>
          </w:p>
        </w:tc>
        <w:tc>
          <w:tcPr>
            <w:tcW w:w="1080" w:type="dxa"/>
          </w:tcPr>
          <w:p w14:paraId="7F6739F1" w14:textId="77777777" w:rsidR="00385D73" w:rsidRPr="00033FB6" w:rsidRDefault="00385D73" w:rsidP="00A8770C">
            <w:pPr>
              <w:rPr>
                <w:sz w:val="24"/>
                <w:szCs w:val="24"/>
              </w:rPr>
            </w:pPr>
          </w:p>
        </w:tc>
        <w:tc>
          <w:tcPr>
            <w:tcW w:w="1080" w:type="dxa"/>
          </w:tcPr>
          <w:p w14:paraId="3626E1BD" w14:textId="77777777" w:rsidR="00385D73" w:rsidRPr="00033FB6" w:rsidRDefault="00385D73" w:rsidP="00A8770C">
            <w:pPr>
              <w:rPr>
                <w:rFonts w:ascii="Calibri" w:hAnsi="Calibri"/>
                <w:color w:val="000000"/>
                <w:sz w:val="24"/>
                <w:szCs w:val="24"/>
              </w:rPr>
            </w:pPr>
          </w:p>
        </w:tc>
        <w:tc>
          <w:tcPr>
            <w:tcW w:w="6840" w:type="dxa"/>
          </w:tcPr>
          <w:p w14:paraId="0CAEEE00" w14:textId="77777777" w:rsidR="00385D73" w:rsidRPr="00033FB6" w:rsidRDefault="00385D73" w:rsidP="00A8770C">
            <w:pPr>
              <w:rPr>
                <w:sz w:val="24"/>
                <w:szCs w:val="24"/>
              </w:rPr>
            </w:pPr>
          </w:p>
        </w:tc>
      </w:tr>
      <w:tr w:rsidR="00385D73" w:rsidRPr="007448FA" w14:paraId="039D827F" w14:textId="77777777" w:rsidTr="00A8770C">
        <w:tc>
          <w:tcPr>
            <w:tcW w:w="1350" w:type="dxa"/>
          </w:tcPr>
          <w:p w14:paraId="30042C46" w14:textId="1D5ED8A2"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13</w:t>
            </w:r>
            <w:r w:rsidR="009707AA" w:rsidRPr="00033FB6">
              <w:rPr>
                <w:rFonts w:ascii="Calibri" w:hAnsi="Calibri"/>
                <w:color w:val="000000"/>
                <w:sz w:val="24"/>
                <w:szCs w:val="24"/>
              </w:rPr>
              <w:t>7</w:t>
            </w:r>
          </w:p>
        </w:tc>
        <w:tc>
          <w:tcPr>
            <w:tcW w:w="9000" w:type="dxa"/>
            <w:gridSpan w:val="3"/>
          </w:tcPr>
          <w:p w14:paraId="2B234868" w14:textId="34723E9C" w:rsidR="00385D73" w:rsidRPr="00033FB6" w:rsidRDefault="009707AA" w:rsidP="00A8770C">
            <w:pPr>
              <w:rPr>
                <w:sz w:val="24"/>
                <w:szCs w:val="24"/>
              </w:rPr>
            </w:pPr>
            <w:r w:rsidRPr="00033FB6">
              <w:t>Eliminate the muzzleloader registration moose permit hunt RM782, in Unit 20B</w:t>
            </w:r>
          </w:p>
        </w:tc>
      </w:tr>
      <w:tr w:rsidR="00385D73" w:rsidRPr="007448FA" w14:paraId="1E066397" w14:textId="77777777" w:rsidTr="00A8770C">
        <w:tc>
          <w:tcPr>
            <w:tcW w:w="1350" w:type="dxa"/>
          </w:tcPr>
          <w:p w14:paraId="4CA3E4E7" w14:textId="77777777" w:rsidR="00385D73" w:rsidRPr="00033FB6" w:rsidRDefault="00385D73" w:rsidP="00A8770C">
            <w:pPr>
              <w:jc w:val="center"/>
              <w:rPr>
                <w:rFonts w:ascii="Calibri" w:hAnsi="Calibri"/>
                <w:color w:val="000000"/>
                <w:sz w:val="24"/>
                <w:szCs w:val="24"/>
              </w:rPr>
            </w:pPr>
          </w:p>
        </w:tc>
        <w:tc>
          <w:tcPr>
            <w:tcW w:w="1080" w:type="dxa"/>
          </w:tcPr>
          <w:p w14:paraId="4691568C" w14:textId="77777777" w:rsidR="00385D73" w:rsidRPr="00033FB6" w:rsidRDefault="00385D73" w:rsidP="00A8770C">
            <w:pPr>
              <w:rPr>
                <w:sz w:val="24"/>
                <w:szCs w:val="24"/>
              </w:rPr>
            </w:pPr>
          </w:p>
        </w:tc>
        <w:tc>
          <w:tcPr>
            <w:tcW w:w="1080" w:type="dxa"/>
          </w:tcPr>
          <w:p w14:paraId="50B21086" w14:textId="77777777" w:rsidR="00385D73" w:rsidRPr="00033FB6" w:rsidRDefault="00385D73" w:rsidP="00A8770C">
            <w:pPr>
              <w:rPr>
                <w:rFonts w:ascii="Calibri" w:hAnsi="Calibri"/>
                <w:color w:val="000000"/>
                <w:sz w:val="24"/>
                <w:szCs w:val="24"/>
              </w:rPr>
            </w:pPr>
          </w:p>
        </w:tc>
        <w:tc>
          <w:tcPr>
            <w:tcW w:w="6840" w:type="dxa"/>
          </w:tcPr>
          <w:p w14:paraId="5A30D273" w14:textId="77777777" w:rsidR="00385D73" w:rsidRPr="00033FB6" w:rsidRDefault="00385D73" w:rsidP="00A8770C">
            <w:pPr>
              <w:rPr>
                <w:sz w:val="24"/>
                <w:szCs w:val="24"/>
              </w:rPr>
            </w:pPr>
          </w:p>
        </w:tc>
      </w:tr>
      <w:tr w:rsidR="00385D73" w:rsidRPr="007448FA" w14:paraId="4D072495" w14:textId="77777777" w:rsidTr="00A8770C">
        <w:tc>
          <w:tcPr>
            <w:tcW w:w="1350" w:type="dxa"/>
          </w:tcPr>
          <w:p w14:paraId="76275B37" w14:textId="1C03B819"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13</w:t>
            </w:r>
            <w:r w:rsidR="009707AA" w:rsidRPr="00033FB6">
              <w:rPr>
                <w:rFonts w:ascii="Calibri" w:hAnsi="Calibri"/>
                <w:color w:val="000000"/>
                <w:sz w:val="24"/>
                <w:szCs w:val="24"/>
              </w:rPr>
              <w:t>8</w:t>
            </w:r>
          </w:p>
        </w:tc>
        <w:tc>
          <w:tcPr>
            <w:tcW w:w="9000" w:type="dxa"/>
            <w:gridSpan w:val="3"/>
          </w:tcPr>
          <w:p w14:paraId="5EE33222" w14:textId="64F42DF4" w:rsidR="00385D73" w:rsidRPr="00033FB6" w:rsidRDefault="009707AA" w:rsidP="00A8770C">
            <w:pPr>
              <w:rPr>
                <w:sz w:val="24"/>
                <w:szCs w:val="24"/>
              </w:rPr>
            </w:pPr>
            <w:r w:rsidRPr="00033FB6">
              <w:t>Create a fall archery and muzzleloader hunt for moose in Unit 20B Remainder</w:t>
            </w:r>
          </w:p>
        </w:tc>
      </w:tr>
      <w:tr w:rsidR="00385D73" w:rsidRPr="007448FA" w14:paraId="2CB04FE4" w14:textId="77777777" w:rsidTr="00A8770C">
        <w:tc>
          <w:tcPr>
            <w:tcW w:w="1350" w:type="dxa"/>
          </w:tcPr>
          <w:p w14:paraId="261346FD" w14:textId="77777777" w:rsidR="00385D73" w:rsidRPr="00033FB6" w:rsidRDefault="00385D73" w:rsidP="00A8770C">
            <w:pPr>
              <w:jc w:val="center"/>
              <w:rPr>
                <w:rFonts w:ascii="Calibri" w:hAnsi="Calibri"/>
                <w:color w:val="000000"/>
                <w:sz w:val="24"/>
                <w:szCs w:val="24"/>
              </w:rPr>
            </w:pPr>
          </w:p>
        </w:tc>
        <w:tc>
          <w:tcPr>
            <w:tcW w:w="1080" w:type="dxa"/>
          </w:tcPr>
          <w:p w14:paraId="4C97301A" w14:textId="77777777" w:rsidR="00385D73" w:rsidRPr="00033FB6" w:rsidRDefault="00385D73" w:rsidP="00A8770C">
            <w:pPr>
              <w:rPr>
                <w:sz w:val="24"/>
                <w:szCs w:val="24"/>
              </w:rPr>
            </w:pPr>
          </w:p>
        </w:tc>
        <w:tc>
          <w:tcPr>
            <w:tcW w:w="1080" w:type="dxa"/>
          </w:tcPr>
          <w:p w14:paraId="5F1D2744" w14:textId="77777777" w:rsidR="00385D73" w:rsidRPr="00033FB6" w:rsidRDefault="00385D73" w:rsidP="00A8770C">
            <w:pPr>
              <w:rPr>
                <w:rFonts w:ascii="Calibri" w:hAnsi="Calibri"/>
                <w:color w:val="000000"/>
                <w:sz w:val="24"/>
                <w:szCs w:val="24"/>
              </w:rPr>
            </w:pPr>
          </w:p>
        </w:tc>
        <w:tc>
          <w:tcPr>
            <w:tcW w:w="6840" w:type="dxa"/>
          </w:tcPr>
          <w:p w14:paraId="7C784307" w14:textId="77777777" w:rsidR="00385D73" w:rsidRPr="00033FB6" w:rsidRDefault="00385D73" w:rsidP="00A8770C">
            <w:pPr>
              <w:rPr>
                <w:sz w:val="24"/>
                <w:szCs w:val="24"/>
              </w:rPr>
            </w:pPr>
          </w:p>
        </w:tc>
      </w:tr>
      <w:tr w:rsidR="00385D73" w:rsidRPr="007448FA" w14:paraId="20873462" w14:textId="77777777" w:rsidTr="00A8770C">
        <w:tc>
          <w:tcPr>
            <w:tcW w:w="1350" w:type="dxa"/>
          </w:tcPr>
          <w:p w14:paraId="02F5AA7C" w14:textId="317C1271"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13</w:t>
            </w:r>
            <w:r w:rsidR="009707AA" w:rsidRPr="00033FB6">
              <w:rPr>
                <w:rFonts w:ascii="Calibri" w:hAnsi="Calibri"/>
                <w:color w:val="000000"/>
                <w:sz w:val="24"/>
                <w:szCs w:val="24"/>
              </w:rPr>
              <w:t>9</w:t>
            </w:r>
          </w:p>
        </w:tc>
        <w:tc>
          <w:tcPr>
            <w:tcW w:w="9000" w:type="dxa"/>
            <w:gridSpan w:val="3"/>
          </w:tcPr>
          <w:p w14:paraId="259A038E" w14:textId="4E4BC73E" w:rsidR="00385D73" w:rsidRPr="00033FB6" w:rsidRDefault="009707AA" w:rsidP="00A8770C">
            <w:pPr>
              <w:rPr>
                <w:sz w:val="24"/>
                <w:szCs w:val="24"/>
              </w:rPr>
            </w:pPr>
            <w:r w:rsidRPr="00033FB6">
              <w:t>Allow muzzleloader hunting in addition to the archery hunt in the drainage of the Middle Fork of the Chena River in Unit 20B</w:t>
            </w:r>
          </w:p>
        </w:tc>
      </w:tr>
      <w:tr w:rsidR="00385D73" w:rsidRPr="007448FA" w14:paraId="58EE3B07" w14:textId="77777777" w:rsidTr="00A8770C">
        <w:tc>
          <w:tcPr>
            <w:tcW w:w="1350" w:type="dxa"/>
          </w:tcPr>
          <w:p w14:paraId="7DF15D41" w14:textId="77777777" w:rsidR="00385D73" w:rsidRPr="00033FB6" w:rsidRDefault="00385D73" w:rsidP="00A8770C">
            <w:pPr>
              <w:jc w:val="center"/>
              <w:rPr>
                <w:rFonts w:ascii="Calibri" w:hAnsi="Calibri"/>
                <w:color w:val="000000"/>
                <w:sz w:val="24"/>
                <w:szCs w:val="24"/>
              </w:rPr>
            </w:pPr>
          </w:p>
        </w:tc>
        <w:tc>
          <w:tcPr>
            <w:tcW w:w="1080" w:type="dxa"/>
          </w:tcPr>
          <w:p w14:paraId="2F9375A9" w14:textId="77777777" w:rsidR="00385D73" w:rsidRPr="00033FB6" w:rsidRDefault="00385D73" w:rsidP="00A8770C">
            <w:pPr>
              <w:rPr>
                <w:sz w:val="24"/>
                <w:szCs w:val="24"/>
              </w:rPr>
            </w:pPr>
          </w:p>
        </w:tc>
        <w:tc>
          <w:tcPr>
            <w:tcW w:w="1080" w:type="dxa"/>
          </w:tcPr>
          <w:p w14:paraId="47158F5D" w14:textId="77777777" w:rsidR="00385D73" w:rsidRPr="00033FB6" w:rsidRDefault="00385D73" w:rsidP="00A8770C">
            <w:pPr>
              <w:rPr>
                <w:rFonts w:ascii="Calibri" w:hAnsi="Calibri"/>
                <w:color w:val="000000"/>
                <w:sz w:val="24"/>
                <w:szCs w:val="24"/>
              </w:rPr>
            </w:pPr>
          </w:p>
        </w:tc>
        <w:tc>
          <w:tcPr>
            <w:tcW w:w="6840" w:type="dxa"/>
          </w:tcPr>
          <w:p w14:paraId="2129BAC1" w14:textId="77777777" w:rsidR="00385D73" w:rsidRPr="00033FB6" w:rsidRDefault="00385D73" w:rsidP="00A8770C">
            <w:pPr>
              <w:rPr>
                <w:sz w:val="24"/>
                <w:szCs w:val="24"/>
              </w:rPr>
            </w:pPr>
          </w:p>
        </w:tc>
      </w:tr>
      <w:tr w:rsidR="00385D73" w:rsidRPr="007448FA" w14:paraId="3C96A519" w14:textId="77777777" w:rsidTr="00A8770C">
        <w:tc>
          <w:tcPr>
            <w:tcW w:w="1350" w:type="dxa"/>
          </w:tcPr>
          <w:p w14:paraId="465B6F3B" w14:textId="50B1FA13"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40</w:t>
            </w:r>
          </w:p>
        </w:tc>
        <w:tc>
          <w:tcPr>
            <w:tcW w:w="9000" w:type="dxa"/>
            <w:gridSpan w:val="3"/>
          </w:tcPr>
          <w:p w14:paraId="3CC715A8" w14:textId="5374C3B2" w:rsidR="00385D73" w:rsidRPr="00033FB6" w:rsidRDefault="009707AA" w:rsidP="00A8770C">
            <w:pPr>
              <w:rPr>
                <w:sz w:val="24"/>
                <w:szCs w:val="24"/>
              </w:rPr>
            </w:pPr>
            <w:r w:rsidRPr="00033FB6">
              <w:t>Reauthorize the antlerless moose seasons in Unit 20B</w:t>
            </w:r>
          </w:p>
        </w:tc>
      </w:tr>
      <w:tr w:rsidR="00385D73" w:rsidRPr="007448FA" w14:paraId="59E776EA" w14:textId="77777777" w:rsidTr="00A8770C">
        <w:tc>
          <w:tcPr>
            <w:tcW w:w="1350" w:type="dxa"/>
          </w:tcPr>
          <w:p w14:paraId="7A488C77" w14:textId="77777777" w:rsidR="00385D73" w:rsidRPr="00033FB6" w:rsidRDefault="00385D73" w:rsidP="00A8770C">
            <w:pPr>
              <w:jc w:val="center"/>
              <w:rPr>
                <w:rFonts w:ascii="Calibri" w:hAnsi="Calibri"/>
                <w:color w:val="000000"/>
                <w:sz w:val="24"/>
                <w:szCs w:val="24"/>
              </w:rPr>
            </w:pPr>
          </w:p>
        </w:tc>
        <w:tc>
          <w:tcPr>
            <w:tcW w:w="1080" w:type="dxa"/>
          </w:tcPr>
          <w:p w14:paraId="4C41B002" w14:textId="77777777" w:rsidR="00385D73" w:rsidRPr="00033FB6" w:rsidRDefault="00385D73" w:rsidP="00A8770C">
            <w:pPr>
              <w:rPr>
                <w:sz w:val="24"/>
                <w:szCs w:val="24"/>
              </w:rPr>
            </w:pPr>
          </w:p>
        </w:tc>
        <w:tc>
          <w:tcPr>
            <w:tcW w:w="1080" w:type="dxa"/>
          </w:tcPr>
          <w:p w14:paraId="0F0A2375" w14:textId="77777777" w:rsidR="00385D73" w:rsidRPr="00033FB6" w:rsidRDefault="00385D73" w:rsidP="00A8770C">
            <w:pPr>
              <w:rPr>
                <w:rFonts w:ascii="Calibri" w:hAnsi="Calibri"/>
                <w:color w:val="000000"/>
                <w:sz w:val="24"/>
                <w:szCs w:val="24"/>
              </w:rPr>
            </w:pPr>
          </w:p>
        </w:tc>
        <w:tc>
          <w:tcPr>
            <w:tcW w:w="6840" w:type="dxa"/>
          </w:tcPr>
          <w:p w14:paraId="12FEF41B" w14:textId="77777777" w:rsidR="00385D73" w:rsidRPr="00033FB6" w:rsidRDefault="00385D73" w:rsidP="00A8770C">
            <w:pPr>
              <w:rPr>
                <w:sz w:val="24"/>
                <w:szCs w:val="24"/>
              </w:rPr>
            </w:pPr>
          </w:p>
        </w:tc>
      </w:tr>
      <w:tr w:rsidR="00385D73" w:rsidRPr="007448FA" w14:paraId="7E884926" w14:textId="77777777" w:rsidTr="00A8770C">
        <w:tc>
          <w:tcPr>
            <w:tcW w:w="1350" w:type="dxa"/>
          </w:tcPr>
          <w:p w14:paraId="1FC9D74F" w14:textId="17B4213B"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41</w:t>
            </w:r>
          </w:p>
        </w:tc>
        <w:tc>
          <w:tcPr>
            <w:tcW w:w="9000" w:type="dxa"/>
            <w:gridSpan w:val="3"/>
          </w:tcPr>
          <w:p w14:paraId="1D55C58C" w14:textId="51939EDB" w:rsidR="00385D73" w:rsidRPr="00033FB6" w:rsidRDefault="009707AA" w:rsidP="00A8770C">
            <w:pPr>
              <w:rPr>
                <w:sz w:val="24"/>
                <w:szCs w:val="24"/>
              </w:rPr>
            </w:pPr>
            <w:r w:rsidRPr="00033FB6">
              <w:t>Eliminate registration moose permit hunt RM785, in the Minto Flats Management Area in Unit 20B</w:t>
            </w:r>
          </w:p>
        </w:tc>
      </w:tr>
      <w:tr w:rsidR="00385D73" w:rsidRPr="007448FA" w14:paraId="02164C93" w14:textId="77777777" w:rsidTr="00A8770C">
        <w:tc>
          <w:tcPr>
            <w:tcW w:w="1350" w:type="dxa"/>
          </w:tcPr>
          <w:p w14:paraId="4D6B26F9" w14:textId="77777777" w:rsidR="00385D73" w:rsidRPr="00033FB6" w:rsidRDefault="00385D73" w:rsidP="00A8770C">
            <w:pPr>
              <w:jc w:val="center"/>
              <w:rPr>
                <w:rFonts w:ascii="Calibri" w:hAnsi="Calibri"/>
                <w:color w:val="000000"/>
                <w:sz w:val="24"/>
                <w:szCs w:val="24"/>
              </w:rPr>
            </w:pPr>
          </w:p>
        </w:tc>
        <w:tc>
          <w:tcPr>
            <w:tcW w:w="1080" w:type="dxa"/>
          </w:tcPr>
          <w:p w14:paraId="22C2F527" w14:textId="77777777" w:rsidR="00385D73" w:rsidRPr="00033FB6" w:rsidRDefault="00385D73" w:rsidP="00A8770C">
            <w:pPr>
              <w:rPr>
                <w:sz w:val="24"/>
                <w:szCs w:val="24"/>
              </w:rPr>
            </w:pPr>
          </w:p>
        </w:tc>
        <w:tc>
          <w:tcPr>
            <w:tcW w:w="1080" w:type="dxa"/>
          </w:tcPr>
          <w:p w14:paraId="2C4392B7" w14:textId="77777777" w:rsidR="00385D73" w:rsidRPr="00033FB6" w:rsidRDefault="00385D73" w:rsidP="00A8770C">
            <w:pPr>
              <w:rPr>
                <w:rFonts w:ascii="Calibri" w:hAnsi="Calibri"/>
                <w:color w:val="000000"/>
                <w:sz w:val="24"/>
                <w:szCs w:val="24"/>
              </w:rPr>
            </w:pPr>
          </w:p>
        </w:tc>
        <w:tc>
          <w:tcPr>
            <w:tcW w:w="6840" w:type="dxa"/>
          </w:tcPr>
          <w:p w14:paraId="37603D24" w14:textId="77777777" w:rsidR="00385D73" w:rsidRPr="00033FB6" w:rsidRDefault="00385D73" w:rsidP="00A8770C">
            <w:pPr>
              <w:rPr>
                <w:sz w:val="24"/>
                <w:szCs w:val="24"/>
              </w:rPr>
            </w:pPr>
          </w:p>
        </w:tc>
      </w:tr>
      <w:tr w:rsidR="00385D73" w:rsidRPr="007448FA" w14:paraId="58AF982F" w14:textId="77777777" w:rsidTr="00A8770C">
        <w:tc>
          <w:tcPr>
            <w:tcW w:w="1350" w:type="dxa"/>
          </w:tcPr>
          <w:p w14:paraId="2C844340" w14:textId="4E8C641D"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42</w:t>
            </w:r>
          </w:p>
        </w:tc>
        <w:tc>
          <w:tcPr>
            <w:tcW w:w="9000" w:type="dxa"/>
            <w:gridSpan w:val="3"/>
          </w:tcPr>
          <w:p w14:paraId="6914A94B" w14:textId="39681940" w:rsidR="00385D73" w:rsidRPr="00033FB6" w:rsidRDefault="009707AA" w:rsidP="00A8770C">
            <w:pPr>
              <w:rPr>
                <w:sz w:val="24"/>
                <w:szCs w:val="24"/>
              </w:rPr>
            </w:pPr>
            <w:r w:rsidRPr="00033FB6">
              <w:t>Eliminate registration moose permit hunt RM785, in the Minto Flats Management Area in Unit 20B</w:t>
            </w:r>
          </w:p>
        </w:tc>
      </w:tr>
      <w:tr w:rsidR="00385D73" w:rsidRPr="007448FA" w14:paraId="51B1FF49" w14:textId="77777777" w:rsidTr="00A8770C">
        <w:tc>
          <w:tcPr>
            <w:tcW w:w="1350" w:type="dxa"/>
          </w:tcPr>
          <w:p w14:paraId="636E192A" w14:textId="77777777" w:rsidR="00385D73" w:rsidRPr="00033FB6" w:rsidRDefault="00385D73" w:rsidP="00A8770C">
            <w:pPr>
              <w:jc w:val="center"/>
              <w:rPr>
                <w:rFonts w:ascii="Calibri" w:hAnsi="Calibri"/>
                <w:color w:val="000000"/>
                <w:sz w:val="24"/>
                <w:szCs w:val="24"/>
              </w:rPr>
            </w:pPr>
          </w:p>
        </w:tc>
        <w:tc>
          <w:tcPr>
            <w:tcW w:w="1080" w:type="dxa"/>
          </w:tcPr>
          <w:p w14:paraId="11C85526" w14:textId="77777777" w:rsidR="00385D73" w:rsidRPr="00033FB6" w:rsidRDefault="00385D73" w:rsidP="00A8770C">
            <w:pPr>
              <w:rPr>
                <w:sz w:val="24"/>
                <w:szCs w:val="24"/>
              </w:rPr>
            </w:pPr>
          </w:p>
        </w:tc>
        <w:tc>
          <w:tcPr>
            <w:tcW w:w="1080" w:type="dxa"/>
          </w:tcPr>
          <w:p w14:paraId="4D775411" w14:textId="77777777" w:rsidR="00385D73" w:rsidRPr="00033FB6" w:rsidRDefault="00385D73" w:rsidP="00A8770C">
            <w:pPr>
              <w:rPr>
                <w:rFonts w:ascii="Calibri" w:hAnsi="Calibri"/>
                <w:color w:val="000000"/>
                <w:sz w:val="24"/>
                <w:szCs w:val="24"/>
              </w:rPr>
            </w:pPr>
          </w:p>
        </w:tc>
        <w:tc>
          <w:tcPr>
            <w:tcW w:w="6840" w:type="dxa"/>
          </w:tcPr>
          <w:p w14:paraId="75E0F207" w14:textId="77777777" w:rsidR="00385D73" w:rsidRPr="00033FB6" w:rsidRDefault="00385D73" w:rsidP="00A8770C">
            <w:pPr>
              <w:rPr>
                <w:sz w:val="24"/>
                <w:szCs w:val="24"/>
              </w:rPr>
            </w:pPr>
          </w:p>
        </w:tc>
      </w:tr>
      <w:tr w:rsidR="00385D73" w:rsidRPr="007448FA" w14:paraId="294E4A89" w14:textId="77777777" w:rsidTr="00A8770C">
        <w:tc>
          <w:tcPr>
            <w:tcW w:w="1350" w:type="dxa"/>
          </w:tcPr>
          <w:p w14:paraId="311B6656" w14:textId="644C4ED7"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w:t>
            </w:r>
            <w:r w:rsidRPr="00033FB6">
              <w:rPr>
                <w:rFonts w:ascii="Calibri" w:hAnsi="Calibri"/>
                <w:color w:val="000000"/>
                <w:sz w:val="24"/>
                <w:szCs w:val="24"/>
              </w:rPr>
              <w:t>3</w:t>
            </w:r>
          </w:p>
        </w:tc>
        <w:tc>
          <w:tcPr>
            <w:tcW w:w="9000" w:type="dxa"/>
            <w:gridSpan w:val="3"/>
          </w:tcPr>
          <w:p w14:paraId="0331D1E7" w14:textId="67E3BFE0" w:rsidR="00385D73" w:rsidRPr="00033FB6" w:rsidRDefault="009707AA" w:rsidP="00A8770C">
            <w:pPr>
              <w:rPr>
                <w:sz w:val="24"/>
                <w:szCs w:val="24"/>
              </w:rPr>
            </w:pPr>
            <w:r w:rsidRPr="00033FB6">
              <w:t>Eliminate all antlerless moose drawing hunts in Unit 20B except for the Minto Flats Management Area</w:t>
            </w:r>
          </w:p>
        </w:tc>
      </w:tr>
      <w:tr w:rsidR="00385D73" w:rsidRPr="007448FA" w14:paraId="637E6999" w14:textId="77777777" w:rsidTr="00A8770C">
        <w:tc>
          <w:tcPr>
            <w:tcW w:w="1350" w:type="dxa"/>
          </w:tcPr>
          <w:p w14:paraId="3B8E256A" w14:textId="77777777" w:rsidR="00385D73" w:rsidRPr="00033FB6" w:rsidRDefault="00385D73" w:rsidP="00A8770C">
            <w:pPr>
              <w:jc w:val="center"/>
              <w:rPr>
                <w:rFonts w:ascii="Calibri" w:hAnsi="Calibri"/>
                <w:color w:val="000000"/>
                <w:sz w:val="24"/>
                <w:szCs w:val="24"/>
              </w:rPr>
            </w:pPr>
          </w:p>
        </w:tc>
        <w:tc>
          <w:tcPr>
            <w:tcW w:w="1080" w:type="dxa"/>
          </w:tcPr>
          <w:p w14:paraId="573E3477" w14:textId="77777777" w:rsidR="00385D73" w:rsidRPr="00033FB6" w:rsidRDefault="00385D73" w:rsidP="00A8770C">
            <w:pPr>
              <w:rPr>
                <w:sz w:val="24"/>
                <w:szCs w:val="24"/>
              </w:rPr>
            </w:pPr>
          </w:p>
        </w:tc>
        <w:tc>
          <w:tcPr>
            <w:tcW w:w="1080" w:type="dxa"/>
          </w:tcPr>
          <w:p w14:paraId="086F94B9" w14:textId="77777777" w:rsidR="00385D73" w:rsidRPr="00033FB6" w:rsidRDefault="00385D73" w:rsidP="00A8770C">
            <w:pPr>
              <w:rPr>
                <w:rFonts w:ascii="Calibri" w:hAnsi="Calibri"/>
                <w:color w:val="000000"/>
                <w:sz w:val="24"/>
                <w:szCs w:val="24"/>
              </w:rPr>
            </w:pPr>
          </w:p>
        </w:tc>
        <w:tc>
          <w:tcPr>
            <w:tcW w:w="6840" w:type="dxa"/>
          </w:tcPr>
          <w:p w14:paraId="3BA9285E" w14:textId="77777777" w:rsidR="00385D73" w:rsidRPr="00033FB6" w:rsidRDefault="00385D73" w:rsidP="00A8770C">
            <w:pPr>
              <w:rPr>
                <w:sz w:val="24"/>
                <w:szCs w:val="24"/>
              </w:rPr>
            </w:pPr>
          </w:p>
        </w:tc>
      </w:tr>
      <w:tr w:rsidR="00385D73" w:rsidRPr="007448FA" w14:paraId="5DAE149C" w14:textId="77777777" w:rsidTr="00A8770C">
        <w:tc>
          <w:tcPr>
            <w:tcW w:w="1350" w:type="dxa"/>
          </w:tcPr>
          <w:p w14:paraId="03A60F6B" w14:textId="21B6F864"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44</w:t>
            </w:r>
          </w:p>
        </w:tc>
        <w:tc>
          <w:tcPr>
            <w:tcW w:w="9000" w:type="dxa"/>
            <w:gridSpan w:val="3"/>
          </w:tcPr>
          <w:p w14:paraId="14AA2084" w14:textId="402B7B4E" w:rsidR="00385D73" w:rsidRPr="00033FB6" w:rsidRDefault="009707AA" w:rsidP="00A8770C">
            <w:pPr>
              <w:rPr>
                <w:sz w:val="24"/>
                <w:szCs w:val="24"/>
              </w:rPr>
            </w:pPr>
            <w:r w:rsidRPr="00033FB6">
              <w:t>Shorten the antlerless moose seasons in Unit 20A and 20B</w:t>
            </w:r>
          </w:p>
        </w:tc>
      </w:tr>
      <w:tr w:rsidR="00385D73" w:rsidRPr="007448FA" w14:paraId="26A72D23" w14:textId="77777777" w:rsidTr="00A8770C">
        <w:tc>
          <w:tcPr>
            <w:tcW w:w="1350" w:type="dxa"/>
          </w:tcPr>
          <w:p w14:paraId="7A598866" w14:textId="77777777" w:rsidR="00385D73" w:rsidRPr="00033FB6" w:rsidRDefault="00385D73" w:rsidP="00A8770C">
            <w:pPr>
              <w:jc w:val="center"/>
              <w:rPr>
                <w:rFonts w:ascii="Calibri" w:hAnsi="Calibri"/>
                <w:color w:val="000000"/>
                <w:sz w:val="24"/>
                <w:szCs w:val="24"/>
              </w:rPr>
            </w:pPr>
          </w:p>
        </w:tc>
        <w:tc>
          <w:tcPr>
            <w:tcW w:w="1080" w:type="dxa"/>
          </w:tcPr>
          <w:p w14:paraId="57D2A831" w14:textId="77777777" w:rsidR="00385D73" w:rsidRPr="00033FB6" w:rsidRDefault="00385D73" w:rsidP="00A8770C">
            <w:pPr>
              <w:rPr>
                <w:sz w:val="24"/>
                <w:szCs w:val="24"/>
              </w:rPr>
            </w:pPr>
          </w:p>
        </w:tc>
        <w:tc>
          <w:tcPr>
            <w:tcW w:w="1080" w:type="dxa"/>
          </w:tcPr>
          <w:p w14:paraId="478B3272" w14:textId="77777777" w:rsidR="00385D73" w:rsidRPr="00033FB6" w:rsidRDefault="00385D73" w:rsidP="00A8770C">
            <w:pPr>
              <w:rPr>
                <w:rFonts w:ascii="Calibri" w:hAnsi="Calibri"/>
                <w:color w:val="000000"/>
                <w:sz w:val="24"/>
                <w:szCs w:val="24"/>
              </w:rPr>
            </w:pPr>
          </w:p>
        </w:tc>
        <w:tc>
          <w:tcPr>
            <w:tcW w:w="6840" w:type="dxa"/>
          </w:tcPr>
          <w:p w14:paraId="421B26AA" w14:textId="77777777" w:rsidR="00385D73" w:rsidRPr="00033FB6" w:rsidRDefault="00385D73" w:rsidP="00A8770C">
            <w:pPr>
              <w:rPr>
                <w:sz w:val="24"/>
                <w:szCs w:val="24"/>
              </w:rPr>
            </w:pPr>
          </w:p>
        </w:tc>
      </w:tr>
      <w:tr w:rsidR="00385D73" w:rsidRPr="007448FA" w14:paraId="02B3AAE5" w14:textId="77777777" w:rsidTr="00A8770C">
        <w:tc>
          <w:tcPr>
            <w:tcW w:w="1350" w:type="dxa"/>
          </w:tcPr>
          <w:p w14:paraId="767B6856" w14:textId="26E09547"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45</w:t>
            </w:r>
          </w:p>
        </w:tc>
        <w:tc>
          <w:tcPr>
            <w:tcW w:w="9000" w:type="dxa"/>
            <w:gridSpan w:val="3"/>
          </w:tcPr>
          <w:p w14:paraId="775E9629" w14:textId="5C878573" w:rsidR="00385D73" w:rsidRPr="00033FB6" w:rsidRDefault="009707AA" w:rsidP="00A8770C">
            <w:pPr>
              <w:rPr>
                <w:sz w:val="24"/>
                <w:szCs w:val="24"/>
              </w:rPr>
            </w:pPr>
            <w:r w:rsidRPr="00033FB6">
              <w:t>Modify the nonresident bag limit for moose in Unit 25C</w:t>
            </w:r>
          </w:p>
        </w:tc>
      </w:tr>
      <w:tr w:rsidR="00385D73" w:rsidRPr="007448FA" w14:paraId="2C0B5139" w14:textId="77777777" w:rsidTr="00A8770C">
        <w:tc>
          <w:tcPr>
            <w:tcW w:w="1350" w:type="dxa"/>
          </w:tcPr>
          <w:p w14:paraId="41AFBA61" w14:textId="77777777" w:rsidR="00385D73" w:rsidRPr="00033FB6" w:rsidRDefault="00385D73" w:rsidP="00A8770C">
            <w:pPr>
              <w:jc w:val="center"/>
              <w:rPr>
                <w:rFonts w:ascii="Calibri" w:hAnsi="Calibri"/>
                <w:color w:val="000000"/>
                <w:sz w:val="24"/>
                <w:szCs w:val="24"/>
              </w:rPr>
            </w:pPr>
          </w:p>
        </w:tc>
        <w:tc>
          <w:tcPr>
            <w:tcW w:w="1080" w:type="dxa"/>
          </w:tcPr>
          <w:p w14:paraId="0D8DF502" w14:textId="77777777" w:rsidR="00385D73" w:rsidRPr="00033FB6" w:rsidRDefault="00385D73" w:rsidP="00A8770C">
            <w:pPr>
              <w:rPr>
                <w:sz w:val="24"/>
                <w:szCs w:val="24"/>
              </w:rPr>
            </w:pPr>
          </w:p>
        </w:tc>
        <w:tc>
          <w:tcPr>
            <w:tcW w:w="1080" w:type="dxa"/>
          </w:tcPr>
          <w:p w14:paraId="19FD0913" w14:textId="77777777" w:rsidR="00385D73" w:rsidRPr="00033FB6" w:rsidRDefault="00385D73" w:rsidP="00A8770C">
            <w:pPr>
              <w:rPr>
                <w:rFonts w:ascii="Calibri" w:hAnsi="Calibri"/>
                <w:color w:val="000000"/>
                <w:sz w:val="24"/>
                <w:szCs w:val="24"/>
              </w:rPr>
            </w:pPr>
          </w:p>
        </w:tc>
        <w:tc>
          <w:tcPr>
            <w:tcW w:w="6840" w:type="dxa"/>
          </w:tcPr>
          <w:p w14:paraId="1B51CBFC" w14:textId="77777777" w:rsidR="00385D73" w:rsidRPr="00033FB6" w:rsidRDefault="00385D73" w:rsidP="00A8770C">
            <w:pPr>
              <w:rPr>
                <w:sz w:val="24"/>
                <w:szCs w:val="24"/>
              </w:rPr>
            </w:pPr>
          </w:p>
        </w:tc>
      </w:tr>
      <w:tr w:rsidR="00385D73" w:rsidRPr="007448FA" w14:paraId="70C1B352" w14:textId="77777777" w:rsidTr="00A8770C">
        <w:tc>
          <w:tcPr>
            <w:tcW w:w="1350" w:type="dxa"/>
          </w:tcPr>
          <w:p w14:paraId="4937C6E8" w14:textId="2AD61C9C"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46</w:t>
            </w:r>
          </w:p>
        </w:tc>
        <w:tc>
          <w:tcPr>
            <w:tcW w:w="9000" w:type="dxa"/>
            <w:gridSpan w:val="3"/>
          </w:tcPr>
          <w:p w14:paraId="7BD68BE4" w14:textId="2445E686" w:rsidR="00385D73" w:rsidRPr="00033FB6" w:rsidRDefault="009707AA" w:rsidP="00A8770C">
            <w:pPr>
              <w:rPr>
                <w:sz w:val="24"/>
                <w:szCs w:val="24"/>
              </w:rPr>
            </w:pPr>
            <w:r w:rsidRPr="00033FB6">
              <w:t>Allocate up to ten percent of the caribou drawing permits for DC827 in Unit 20A, to nonresidents</w:t>
            </w:r>
          </w:p>
        </w:tc>
      </w:tr>
      <w:tr w:rsidR="00385D73" w:rsidRPr="007448FA" w14:paraId="2E69CE62" w14:textId="77777777" w:rsidTr="00A8770C">
        <w:tc>
          <w:tcPr>
            <w:tcW w:w="1350" w:type="dxa"/>
          </w:tcPr>
          <w:p w14:paraId="5209369E" w14:textId="77777777" w:rsidR="00385D73" w:rsidRPr="00033FB6" w:rsidRDefault="00385D73" w:rsidP="00A8770C">
            <w:pPr>
              <w:jc w:val="center"/>
              <w:rPr>
                <w:rFonts w:ascii="Calibri" w:hAnsi="Calibri"/>
                <w:color w:val="000000"/>
                <w:sz w:val="24"/>
                <w:szCs w:val="24"/>
              </w:rPr>
            </w:pPr>
          </w:p>
        </w:tc>
        <w:tc>
          <w:tcPr>
            <w:tcW w:w="1080" w:type="dxa"/>
          </w:tcPr>
          <w:p w14:paraId="46811F8B" w14:textId="77777777" w:rsidR="00385D73" w:rsidRPr="00033FB6" w:rsidRDefault="00385D73" w:rsidP="00A8770C">
            <w:pPr>
              <w:rPr>
                <w:sz w:val="24"/>
                <w:szCs w:val="24"/>
              </w:rPr>
            </w:pPr>
          </w:p>
        </w:tc>
        <w:tc>
          <w:tcPr>
            <w:tcW w:w="1080" w:type="dxa"/>
          </w:tcPr>
          <w:p w14:paraId="62A3F0A9" w14:textId="77777777" w:rsidR="00385D73" w:rsidRPr="00033FB6" w:rsidRDefault="00385D73" w:rsidP="00A8770C">
            <w:pPr>
              <w:rPr>
                <w:rFonts w:ascii="Calibri" w:hAnsi="Calibri"/>
                <w:color w:val="000000"/>
                <w:sz w:val="24"/>
                <w:szCs w:val="24"/>
              </w:rPr>
            </w:pPr>
          </w:p>
        </w:tc>
        <w:tc>
          <w:tcPr>
            <w:tcW w:w="6840" w:type="dxa"/>
          </w:tcPr>
          <w:p w14:paraId="46546314" w14:textId="77777777" w:rsidR="00385D73" w:rsidRPr="00033FB6" w:rsidRDefault="00385D73" w:rsidP="00A8770C">
            <w:pPr>
              <w:rPr>
                <w:sz w:val="24"/>
                <w:szCs w:val="24"/>
              </w:rPr>
            </w:pPr>
          </w:p>
        </w:tc>
      </w:tr>
      <w:tr w:rsidR="00385D73" w:rsidRPr="007448FA" w14:paraId="67392F76" w14:textId="77777777" w:rsidTr="00A8770C">
        <w:tc>
          <w:tcPr>
            <w:tcW w:w="1350" w:type="dxa"/>
          </w:tcPr>
          <w:p w14:paraId="2C1F5075" w14:textId="01F9112D"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47</w:t>
            </w:r>
          </w:p>
        </w:tc>
        <w:tc>
          <w:tcPr>
            <w:tcW w:w="9000" w:type="dxa"/>
            <w:gridSpan w:val="3"/>
          </w:tcPr>
          <w:p w14:paraId="485E5D96" w14:textId="3DB9B188" w:rsidR="00385D73" w:rsidRPr="00033FB6" w:rsidRDefault="009707AA" w:rsidP="00A8770C">
            <w:pPr>
              <w:rPr>
                <w:sz w:val="24"/>
                <w:szCs w:val="24"/>
              </w:rPr>
            </w:pPr>
            <w:r w:rsidRPr="00033FB6">
              <w:t>Extend the hunting season for brown bear in Units 20A and 20B Remainder</w:t>
            </w:r>
          </w:p>
        </w:tc>
      </w:tr>
      <w:tr w:rsidR="00385D73" w:rsidRPr="007448FA" w14:paraId="5437C80E" w14:textId="77777777" w:rsidTr="00A8770C">
        <w:tc>
          <w:tcPr>
            <w:tcW w:w="1350" w:type="dxa"/>
          </w:tcPr>
          <w:p w14:paraId="17DEB842" w14:textId="77777777" w:rsidR="00385D73" w:rsidRPr="00033FB6" w:rsidRDefault="00385D73" w:rsidP="00A8770C">
            <w:pPr>
              <w:jc w:val="center"/>
              <w:rPr>
                <w:rFonts w:ascii="Calibri" w:hAnsi="Calibri"/>
                <w:color w:val="000000"/>
                <w:sz w:val="24"/>
                <w:szCs w:val="24"/>
              </w:rPr>
            </w:pPr>
          </w:p>
        </w:tc>
        <w:tc>
          <w:tcPr>
            <w:tcW w:w="1080" w:type="dxa"/>
          </w:tcPr>
          <w:p w14:paraId="564F6F27" w14:textId="77777777" w:rsidR="00385D73" w:rsidRPr="00033FB6" w:rsidRDefault="00385D73" w:rsidP="00A8770C">
            <w:pPr>
              <w:rPr>
                <w:sz w:val="24"/>
                <w:szCs w:val="24"/>
              </w:rPr>
            </w:pPr>
          </w:p>
        </w:tc>
        <w:tc>
          <w:tcPr>
            <w:tcW w:w="1080" w:type="dxa"/>
          </w:tcPr>
          <w:p w14:paraId="40680754" w14:textId="77777777" w:rsidR="00385D73" w:rsidRPr="00033FB6" w:rsidRDefault="00385D73" w:rsidP="00A8770C">
            <w:pPr>
              <w:rPr>
                <w:rFonts w:ascii="Calibri" w:hAnsi="Calibri"/>
                <w:color w:val="000000"/>
                <w:sz w:val="24"/>
                <w:szCs w:val="24"/>
              </w:rPr>
            </w:pPr>
          </w:p>
        </w:tc>
        <w:tc>
          <w:tcPr>
            <w:tcW w:w="6840" w:type="dxa"/>
          </w:tcPr>
          <w:p w14:paraId="71EE0B63" w14:textId="77777777" w:rsidR="00385D73" w:rsidRPr="00033FB6" w:rsidRDefault="00385D73" w:rsidP="00A8770C">
            <w:pPr>
              <w:rPr>
                <w:sz w:val="24"/>
                <w:szCs w:val="24"/>
              </w:rPr>
            </w:pPr>
          </w:p>
        </w:tc>
      </w:tr>
      <w:tr w:rsidR="00385D73" w:rsidRPr="007448FA" w14:paraId="0F142A1C" w14:textId="77777777" w:rsidTr="00A8770C">
        <w:tc>
          <w:tcPr>
            <w:tcW w:w="1350" w:type="dxa"/>
          </w:tcPr>
          <w:p w14:paraId="7B029AEC" w14:textId="262B536F"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48</w:t>
            </w:r>
          </w:p>
        </w:tc>
        <w:tc>
          <w:tcPr>
            <w:tcW w:w="9000" w:type="dxa"/>
            <w:gridSpan w:val="3"/>
          </w:tcPr>
          <w:p w14:paraId="2DFE47C5" w14:textId="23859781" w:rsidR="00385D73" w:rsidRPr="00033FB6" w:rsidRDefault="009707AA" w:rsidP="00A8770C">
            <w:pPr>
              <w:rPr>
                <w:sz w:val="24"/>
                <w:szCs w:val="24"/>
              </w:rPr>
            </w:pPr>
            <w:r w:rsidRPr="00033FB6">
              <w:t>Extend the hunting season for brown bear in Unit 20B Remainder</w:t>
            </w:r>
          </w:p>
        </w:tc>
      </w:tr>
      <w:tr w:rsidR="00385D73" w:rsidRPr="007448FA" w14:paraId="3B42A2AA" w14:textId="77777777" w:rsidTr="00A8770C">
        <w:tc>
          <w:tcPr>
            <w:tcW w:w="1350" w:type="dxa"/>
          </w:tcPr>
          <w:p w14:paraId="13A029F9" w14:textId="77777777" w:rsidR="00385D73" w:rsidRPr="00033FB6" w:rsidRDefault="00385D73" w:rsidP="00A8770C">
            <w:pPr>
              <w:jc w:val="center"/>
              <w:rPr>
                <w:rFonts w:ascii="Calibri" w:hAnsi="Calibri"/>
                <w:color w:val="000000"/>
                <w:sz w:val="24"/>
                <w:szCs w:val="24"/>
              </w:rPr>
            </w:pPr>
          </w:p>
        </w:tc>
        <w:tc>
          <w:tcPr>
            <w:tcW w:w="1080" w:type="dxa"/>
          </w:tcPr>
          <w:p w14:paraId="0276F8F9" w14:textId="77777777" w:rsidR="00385D73" w:rsidRPr="00033FB6" w:rsidRDefault="00385D73" w:rsidP="00A8770C">
            <w:pPr>
              <w:rPr>
                <w:sz w:val="24"/>
                <w:szCs w:val="24"/>
              </w:rPr>
            </w:pPr>
          </w:p>
        </w:tc>
        <w:tc>
          <w:tcPr>
            <w:tcW w:w="1080" w:type="dxa"/>
          </w:tcPr>
          <w:p w14:paraId="293A0ED2" w14:textId="77777777" w:rsidR="00385D73" w:rsidRPr="00033FB6" w:rsidRDefault="00385D73" w:rsidP="00A8770C">
            <w:pPr>
              <w:rPr>
                <w:rFonts w:ascii="Calibri" w:hAnsi="Calibri"/>
                <w:color w:val="000000"/>
                <w:sz w:val="24"/>
                <w:szCs w:val="24"/>
              </w:rPr>
            </w:pPr>
          </w:p>
        </w:tc>
        <w:tc>
          <w:tcPr>
            <w:tcW w:w="6840" w:type="dxa"/>
          </w:tcPr>
          <w:p w14:paraId="33576822" w14:textId="77777777" w:rsidR="00385D73" w:rsidRPr="00033FB6" w:rsidRDefault="00385D73" w:rsidP="00A8770C">
            <w:pPr>
              <w:rPr>
                <w:sz w:val="24"/>
                <w:szCs w:val="24"/>
              </w:rPr>
            </w:pPr>
          </w:p>
        </w:tc>
      </w:tr>
      <w:tr w:rsidR="00385D73" w:rsidRPr="007448FA" w14:paraId="56B9C6E3" w14:textId="77777777" w:rsidTr="00A8770C">
        <w:tc>
          <w:tcPr>
            <w:tcW w:w="1350" w:type="dxa"/>
          </w:tcPr>
          <w:p w14:paraId="06672416" w14:textId="3721D010"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49</w:t>
            </w:r>
          </w:p>
        </w:tc>
        <w:tc>
          <w:tcPr>
            <w:tcW w:w="9000" w:type="dxa"/>
            <w:gridSpan w:val="3"/>
          </w:tcPr>
          <w:p w14:paraId="3DE008AE" w14:textId="116BA054" w:rsidR="00385D73" w:rsidRPr="00033FB6" w:rsidRDefault="009707AA" w:rsidP="00A8770C">
            <w:pPr>
              <w:rPr>
                <w:sz w:val="24"/>
                <w:szCs w:val="24"/>
              </w:rPr>
            </w:pPr>
            <w:r w:rsidRPr="00033FB6">
              <w:t>Allow brown bears to be taken over bait in Unit 25C</w:t>
            </w:r>
          </w:p>
        </w:tc>
      </w:tr>
      <w:tr w:rsidR="00385D73" w:rsidRPr="007448FA" w14:paraId="483538AB" w14:textId="77777777" w:rsidTr="00A8770C">
        <w:tc>
          <w:tcPr>
            <w:tcW w:w="1350" w:type="dxa"/>
          </w:tcPr>
          <w:p w14:paraId="300FDDD7" w14:textId="77777777" w:rsidR="00385D73" w:rsidRPr="00033FB6" w:rsidRDefault="00385D73" w:rsidP="00A8770C">
            <w:pPr>
              <w:jc w:val="center"/>
              <w:rPr>
                <w:rFonts w:ascii="Calibri" w:hAnsi="Calibri"/>
                <w:color w:val="000000"/>
                <w:sz w:val="24"/>
                <w:szCs w:val="24"/>
              </w:rPr>
            </w:pPr>
          </w:p>
        </w:tc>
        <w:tc>
          <w:tcPr>
            <w:tcW w:w="1080" w:type="dxa"/>
          </w:tcPr>
          <w:p w14:paraId="6BBE3FBE" w14:textId="77777777" w:rsidR="00385D73" w:rsidRPr="00033FB6" w:rsidRDefault="00385D73" w:rsidP="00A8770C">
            <w:pPr>
              <w:rPr>
                <w:sz w:val="24"/>
                <w:szCs w:val="24"/>
              </w:rPr>
            </w:pPr>
          </w:p>
        </w:tc>
        <w:tc>
          <w:tcPr>
            <w:tcW w:w="1080" w:type="dxa"/>
          </w:tcPr>
          <w:p w14:paraId="7CA05687" w14:textId="77777777" w:rsidR="00385D73" w:rsidRPr="00033FB6" w:rsidRDefault="00385D73" w:rsidP="00A8770C">
            <w:pPr>
              <w:rPr>
                <w:rFonts w:ascii="Calibri" w:hAnsi="Calibri"/>
                <w:color w:val="000000"/>
                <w:sz w:val="24"/>
                <w:szCs w:val="24"/>
              </w:rPr>
            </w:pPr>
          </w:p>
        </w:tc>
        <w:tc>
          <w:tcPr>
            <w:tcW w:w="6840" w:type="dxa"/>
          </w:tcPr>
          <w:p w14:paraId="2E2478A6" w14:textId="77777777" w:rsidR="00385D73" w:rsidRPr="00033FB6" w:rsidRDefault="00385D73" w:rsidP="00A8770C">
            <w:pPr>
              <w:rPr>
                <w:sz w:val="24"/>
                <w:szCs w:val="24"/>
              </w:rPr>
            </w:pPr>
          </w:p>
        </w:tc>
      </w:tr>
      <w:tr w:rsidR="00385D73" w:rsidRPr="007448FA" w14:paraId="76893961" w14:textId="77777777" w:rsidTr="00A8770C">
        <w:tc>
          <w:tcPr>
            <w:tcW w:w="1350" w:type="dxa"/>
          </w:tcPr>
          <w:p w14:paraId="3CCBD316" w14:textId="39B373A6" w:rsidR="00385D73" w:rsidRPr="00033FB6" w:rsidRDefault="00385D73" w:rsidP="00A8770C">
            <w:pPr>
              <w:jc w:val="center"/>
              <w:rPr>
                <w:rFonts w:ascii="Calibri" w:hAnsi="Calibri"/>
                <w:color w:val="000000"/>
                <w:sz w:val="24"/>
                <w:szCs w:val="24"/>
              </w:rPr>
            </w:pPr>
            <w:r w:rsidRPr="00033FB6">
              <w:rPr>
                <w:rFonts w:ascii="Calibri" w:hAnsi="Calibri"/>
                <w:color w:val="000000"/>
                <w:sz w:val="24"/>
                <w:szCs w:val="24"/>
              </w:rPr>
              <w:t>1</w:t>
            </w:r>
            <w:r w:rsidR="009707AA" w:rsidRPr="00033FB6">
              <w:rPr>
                <w:rFonts w:ascii="Calibri" w:hAnsi="Calibri"/>
                <w:color w:val="000000"/>
                <w:sz w:val="24"/>
                <w:szCs w:val="24"/>
              </w:rPr>
              <w:t>50</w:t>
            </w:r>
          </w:p>
        </w:tc>
        <w:tc>
          <w:tcPr>
            <w:tcW w:w="9000" w:type="dxa"/>
            <w:gridSpan w:val="3"/>
          </w:tcPr>
          <w:p w14:paraId="726DBA19" w14:textId="4D4F15E1" w:rsidR="00385D73" w:rsidRPr="00033FB6" w:rsidRDefault="009707AA" w:rsidP="00A8770C">
            <w:pPr>
              <w:rPr>
                <w:sz w:val="24"/>
                <w:szCs w:val="24"/>
              </w:rPr>
            </w:pPr>
            <w:r w:rsidRPr="00033FB6">
              <w:t>Establish an intensive management plan for wolves and bear in the Minto Flats Management Area in Unit 20B</w:t>
            </w:r>
          </w:p>
        </w:tc>
      </w:tr>
      <w:tr w:rsidR="00385D73" w:rsidRPr="007448FA" w14:paraId="06B08261" w14:textId="77777777" w:rsidTr="00A8770C">
        <w:tc>
          <w:tcPr>
            <w:tcW w:w="1350" w:type="dxa"/>
          </w:tcPr>
          <w:p w14:paraId="096B3873" w14:textId="77777777" w:rsidR="00385D73" w:rsidRPr="00033FB6" w:rsidRDefault="00385D73" w:rsidP="00A8770C">
            <w:pPr>
              <w:jc w:val="center"/>
              <w:rPr>
                <w:rFonts w:ascii="Calibri" w:hAnsi="Calibri"/>
                <w:color w:val="000000"/>
                <w:sz w:val="24"/>
                <w:szCs w:val="24"/>
              </w:rPr>
            </w:pPr>
          </w:p>
        </w:tc>
        <w:tc>
          <w:tcPr>
            <w:tcW w:w="1080" w:type="dxa"/>
          </w:tcPr>
          <w:p w14:paraId="71615124" w14:textId="77777777" w:rsidR="00385D73" w:rsidRPr="00033FB6" w:rsidRDefault="00385D73" w:rsidP="00A8770C">
            <w:pPr>
              <w:rPr>
                <w:sz w:val="24"/>
                <w:szCs w:val="24"/>
              </w:rPr>
            </w:pPr>
          </w:p>
        </w:tc>
        <w:tc>
          <w:tcPr>
            <w:tcW w:w="1080" w:type="dxa"/>
          </w:tcPr>
          <w:p w14:paraId="3D72C937" w14:textId="77777777" w:rsidR="00385D73" w:rsidRPr="00033FB6" w:rsidRDefault="00385D73" w:rsidP="00A8770C">
            <w:pPr>
              <w:rPr>
                <w:rFonts w:ascii="Calibri" w:hAnsi="Calibri"/>
                <w:color w:val="000000"/>
                <w:sz w:val="24"/>
                <w:szCs w:val="24"/>
              </w:rPr>
            </w:pPr>
          </w:p>
        </w:tc>
        <w:tc>
          <w:tcPr>
            <w:tcW w:w="6840" w:type="dxa"/>
          </w:tcPr>
          <w:p w14:paraId="779E15A0" w14:textId="77777777" w:rsidR="00385D73" w:rsidRPr="00033FB6" w:rsidRDefault="00385D73" w:rsidP="00A8770C">
            <w:pPr>
              <w:rPr>
                <w:sz w:val="24"/>
                <w:szCs w:val="24"/>
              </w:rPr>
            </w:pPr>
          </w:p>
        </w:tc>
      </w:tr>
      <w:tr w:rsidR="00385D73" w:rsidRPr="007448FA" w14:paraId="797E647F" w14:textId="77777777" w:rsidTr="00A8770C">
        <w:tc>
          <w:tcPr>
            <w:tcW w:w="1350" w:type="dxa"/>
          </w:tcPr>
          <w:p w14:paraId="3C868267" w14:textId="53EECF50" w:rsidR="00385D73" w:rsidRPr="00033FB6" w:rsidRDefault="009707AA" w:rsidP="00A8770C">
            <w:pPr>
              <w:jc w:val="center"/>
              <w:rPr>
                <w:rFonts w:ascii="Calibri" w:hAnsi="Calibri"/>
                <w:color w:val="000000"/>
                <w:sz w:val="24"/>
                <w:szCs w:val="24"/>
              </w:rPr>
            </w:pPr>
            <w:bookmarkStart w:id="4" w:name="_Hlk19694493"/>
            <w:r w:rsidRPr="00033FB6">
              <w:rPr>
                <w:rFonts w:ascii="Calibri" w:hAnsi="Calibri"/>
                <w:color w:val="000000"/>
                <w:sz w:val="24"/>
                <w:szCs w:val="24"/>
              </w:rPr>
              <w:lastRenderedPageBreak/>
              <w:t>151</w:t>
            </w:r>
          </w:p>
        </w:tc>
        <w:tc>
          <w:tcPr>
            <w:tcW w:w="9000" w:type="dxa"/>
            <w:gridSpan w:val="3"/>
          </w:tcPr>
          <w:p w14:paraId="0F4587FB" w14:textId="7A1460AB" w:rsidR="00385D73" w:rsidRPr="00033FB6" w:rsidRDefault="009707AA" w:rsidP="00A8770C">
            <w:pPr>
              <w:rPr>
                <w:sz w:val="24"/>
                <w:szCs w:val="24"/>
              </w:rPr>
            </w:pPr>
            <w:r w:rsidRPr="00033FB6">
              <w:t>Change the season dates for hunting wolves in a portion of Unit 20C</w:t>
            </w:r>
          </w:p>
        </w:tc>
      </w:tr>
      <w:tr w:rsidR="00385D73" w:rsidRPr="007448FA" w14:paraId="3960FF9C" w14:textId="77777777" w:rsidTr="00A8770C">
        <w:tc>
          <w:tcPr>
            <w:tcW w:w="1350" w:type="dxa"/>
          </w:tcPr>
          <w:p w14:paraId="00E264CF" w14:textId="77777777" w:rsidR="00385D73" w:rsidRPr="00033FB6" w:rsidRDefault="00385D73" w:rsidP="00A8770C">
            <w:pPr>
              <w:jc w:val="center"/>
              <w:rPr>
                <w:rFonts w:ascii="Calibri" w:hAnsi="Calibri"/>
                <w:color w:val="000000"/>
                <w:sz w:val="24"/>
                <w:szCs w:val="24"/>
              </w:rPr>
            </w:pPr>
          </w:p>
        </w:tc>
        <w:tc>
          <w:tcPr>
            <w:tcW w:w="1080" w:type="dxa"/>
          </w:tcPr>
          <w:p w14:paraId="084218AB" w14:textId="77777777" w:rsidR="00385D73" w:rsidRPr="00033FB6" w:rsidRDefault="00385D73" w:rsidP="00A8770C">
            <w:pPr>
              <w:rPr>
                <w:sz w:val="24"/>
                <w:szCs w:val="24"/>
              </w:rPr>
            </w:pPr>
          </w:p>
        </w:tc>
        <w:tc>
          <w:tcPr>
            <w:tcW w:w="1080" w:type="dxa"/>
          </w:tcPr>
          <w:p w14:paraId="6AB905D4" w14:textId="77777777" w:rsidR="00385D73" w:rsidRPr="00033FB6" w:rsidRDefault="00385D73" w:rsidP="00A8770C">
            <w:pPr>
              <w:rPr>
                <w:rFonts w:ascii="Calibri" w:hAnsi="Calibri"/>
                <w:color w:val="000000"/>
                <w:sz w:val="24"/>
                <w:szCs w:val="24"/>
              </w:rPr>
            </w:pPr>
          </w:p>
        </w:tc>
        <w:tc>
          <w:tcPr>
            <w:tcW w:w="6840" w:type="dxa"/>
          </w:tcPr>
          <w:p w14:paraId="572173B6" w14:textId="77777777" w:rsidR="00385D73" w:rsidRPr="00033FB6" w:rsidRDefault="00385D73" w:rsidP="00A8770C">
            <w:pPr>
              <w:rPr>
                <w:sz w:val="24"/>
                <w:szCs w:val="24"/>
              </w:rPr>
            </w:pPr>
          </w:p>
        </w:tc>
      </w:tr>
      <w:tr w:rsidR="009707AA" w:rsidRPr="007448FA" w14:paraId="7417FD86" w14:textId="77777777" w:rsidTr="00A8770C">
        <w:tc>
          <w:tcPr>
            <w:tcW w:w="1350" w:type="dxa"/>
          </w:tcPr>
          <w:p w14:paraId="17302C18" w14:textId="24323BFA" w:rsidR="009707AA" w:rsidRPr="00033FB6" w:rsidRDefault="009707AA" w:rsidP="00A8770C">
            <w:pPr>
              <w:jc w:val="center"/>
              <w:rPr>
                <w:rFonts w:ascii="Calibri" w:hAnsi="Calibri"/>
                <w:color w:val="000000"/>
                <w:sz w:val="24"/>
                <w:szCs w:val="24"/>
              </w:rPr>
            </w:pPr>
            <w:bookmarkStart w:id="5" w:name="_Hlk19694534"/>
            <w:bookmarkEnd w:id="4"/>
            <w:r w:rsidRPr="00033FB6">
              <w:rPr>
                <w:rFonts w:ascii="Calibri" w:hAnsi="Calibri"/>
                <w:color w:val="000000"/>
                <w:sz w:val="24"/>
                <w:szCs w:val="24"/>
              </w:rPr>
              <w:t>152</w:t>
            </w:r>
          </w:p>
        </w:tc>
        <w:tc>
          <w:tcPr>
            <w:tcW w:w="9000" w:type="dxa"/>
            <w:gridSpan w:val="3"/>
          </w:tcPr>
          <w:p w14:paraId="2E1844E6" w14:textId="32C2C1D0" w:rsidR="009707AA" w:rsidRPr="00033FB6" w:rsidRDefault="009707AA" w:rsidP="00A8770C">
            <w:pPr>
              <w:rPr>
                <w:sz w:val="24"/>
                <w:szCs w:val="24"/>
              </w:rPr>
            </w:pPr>
            <w:r w:rsidRPr="00033FB6">
              <w:t>Establish closed areas for the taking of wolves near Denali National Park in Unit 20C</w:t>
            </w:r>
          </w:p>
        </w:tc>
      </w:tr>
      <w:tr w:rsidR="009707AA" w:rsidRPr="007448FA" w14:paraId="1C8FFE8A" w14:textId="77777777" w:rsidTr="00A8770C">
        <w:tc>
          <w:tcPr>
            <w:tcW w:w="1350" w:type="dxa"/>
          </w:tcPr>
          <w:p w14:paraId="5765F2F1" w14:textId="77777777" w:rsidR="009707AA" w:rsidRPr="00033FB6" w:rsidRDefault="009707AA" w:rsidP="00A8770C">
            <w:pPr>
              <w:jc w:val="center"/>
              <w:rPr>
                <w:rFonts w:ascii="Calibri" w:hAnsi="Calibri"/>
                <w:color w:val="000000"/>
                <w:sz w:val="24"/>
                <w:szCs w:val="24"/>
              </w:rPr>
            </w:pPr>
          </w:p>
        </w:tc>
        <w:tc>
          <w:tcPr>
            <w:tcW w:w="1080" w:type="dxa"/>
          </w:tcPr>
          <w:p w14:paraId="7D25EBBA" w14:textId="77777777" w:rsidR="009707AA" w:rsidRPr="00033FB6" w:rsidRDefault="009707AA" w:rsidP="00A8770C">
            <w:pPr>
              <w:rPr>
                <w:sz w:val="24"/>
                <w:szCs w:val="24"/>
              </w:rPr>
            </w:pPr>
          </w:p>
        </w:tc>
        <w:tc>
          <w:tcPr>
            <w:tcW w:w="1080" w:type="dxa"/>
          </w:tcPr>
          <w:p w14:paraId="32D13927" w14:textId="77777777" w:rsidR="009707AA" w:rsidRPr="00033FB6" w:rsidRDefault="009707AA" w:rsidP="00A8770C">
            <w:pPr>
              <w:rPr>
                <w:rFonts w:ascii="Calibri" w:hAnsi="Calibri"/>
                <w:color w:val="000000"/>
                <w:sz w:val="24"/>
                <w:szCs w:val="24"/>
              </w:rPr>
            </w:pPr>
          </w:p>
        </w:tc>
        <w:tc>
          <w:tcPr>
            <w:tcW w:w="6840" w:type="dxa"/>
          </w:tcPr>
          <w:p w14:paraId="1F8A6D4E" w14:textId="77777777" w:rsidR="009707AA" w:rsidRPr="00033FB6" w:rsidRDefault="009707AA" w:rsidP="00A8770C">
            <w:pPr>
              <w:rPr>
                <w:sz w:val="24"/>
                <w:szCs w:val="24"/>
              </w:rPr>
            </w:pPr>
          </w:p>
        </w:tc>
      </w:tr>
      <w:tr w:rsidR="009707AA" w:rsidRPr="007448FA" w14:paraId="32E1C46B" w14:textId="77777777" w:rsidTr="00A8770C">
        <w:tc>
          <w:tcPr>
            <w:tcW w:w="1350" w:type="dxa"/>
          </w:tcPr>
          <w:p w14:paraId="4DCAE053" w14:textId="252ABADB"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153</w:t>
            </w:r>
          </w:p>
        </w:tc>
        <w:tc>
          <w:tcPr>
            <w:tcW w:w="9000" w:type="dxa"/>
            <w:gridSpan w:val="3"/>
          </w:tcPr>
          <w:p w14:paraId="7B0CBDFE" w14:textId="6ED2D6F8" w:rsidR="009707AA" w:rsidRPr="00033FB6" w:rsidRDefault="009707AA" w:rsidP="00A8770C">
            <w:pPr>
              <w:rPr>
                <w:sz w:val="24"/>
                <w:szCs w:val="24"/>
              </w:rPr>
            </w:pPr>
            <w:r w:rsidRPr="00033FB6">
              <w:t>Extend the trapping season for wolverine in Unit 20F</w:t>
            </w:r>
          </w:p>
        </w:tc>
      </w:tr>
      <w:tr w:rsidR="009707AA" w:rsidRPr="007448FA" w14:paraId="186942A9" w14:textId="77777777" w:rsidTr="00A8770C">
        <w:tc>
          <w:tcPr>
            <w:tcW w:w="1350" w:type="dxa"/>
          </w:tcPr>
          <w:p w14:paraId="1A38FC30" w14:textId="77777777" w:rsidR="009707AA" w:rsidRPr="00033FB6" w:rsidRDefault="009707AA" w:rsidP="00A8770C">
            <w:pPr>
              <w:jc w:val="center"/>
              <w:rPr>
                <w:rFonts w:ascii="Calibri" w:hAnsi="Calibri"/>
                <w:color w:val="000000"/>
                <w:sz w:val="24"/>
                <w:szCs w:val="24"/>
              </w:rPr>
            </w:pPr>
          </w:p>
        </w:tc>
        <w:tc>
          <w:tcPr>
            <w:tcW w:w="1080" w:type="dxa"/>
          </w:tcPr>
          <w:p w14:paraId="172F8393" w14:textId="77777777" w:rsidR="009707AA" w:rsidRPr="00033FB6" w:rsidRDefault="009707AA" w:rsidP="00A8770C">
            <w:pPr>
              <w:rPr>
                <w:sz w:val="24"/>
                <w:szCs w:val="24"/>
              </w:rPr>
            </w:pPr>
          </w:p>
        </w:tc>
        <w:tc>
          <w:tcPr>
            <w:tcW w:w="1080" w:type="dxa"/>
          </w:tcPr>
          <w:p w14:paraId="14D7527B" w14:textId="77777777" w:rsidR="009707AA" w:rsidRPr="00033FB6" w:rsidRDefault="009707AA" w:rsidP="00A8770C">
            <w:pPr>
              <w:rPr>
                <w:rFonts w:ascii="Calibri" w:hAnsi="Calibri"/>
                <w:color w:val="000000"/>
                <w:sz w:val="24"/>
                <w:szCs w:val="24"/>
              </w:rPr>
            </w:pPr>
          </w:p>
        </w:tc>
        <w:tc>
          <w:tcPr>
            <w:tcW w:w="6840" w:type="dxa"/>
          </w:tcPr>
          <w:p w14:paraId="2383F561" w14:textId="77777777" w:rsidR="009707AA" w:rsidRPr="00033FB6" w:rsidRDefault="009707AA" w:rsidP="00A8770C">
            <w:pPr>
              <w:rPr>
                <w:sz w:val="24"/>
                <w:szCs w:val="24"/>
              </w:rPr>
            </w:pPr>
          </w:p>
        </w:tc>
      </w:tr>
      <w:tr w:rsidR="009707AA" w:rsidRPr="007448FA" w14:paraId="59284B57" w14:textId="77777777" w:rsidTr="00A8770C">
        <w:tc>
          <w:tcPr>
            <w:tcW w:w="1350" w:type="dxa"/>
          </w:tcPr>
          <w:p w14:paraId="53DBBB3F" w14:textId="623D7182"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154</w:t>
            </w:r>
          </w:p>
        </w:tc>
        <w:tc>
          <w:tcPr>
            <w:tcW w:w="9000" w:type="dxa"/>
            <w:gridSpan w:val="3"/>
          </w:tcPr>
          <w:p w14:paraId="2FAB4950" w14:textId="08BCB1A9" w:rsidR="009707AA" w:rsidRPr="00033FB6" w:rsidRDefault="009707AA" w:rsidP="00A8770C">
            <w:r w:rsidRPr="00033FB6">
              <w:t>Restrict the taking of waterfowl in the Badger Slough area in Unit 20B to falconry and archery with flu-flu arrows</w:t>
            </w:r>
          </w:p>
        </w:tc>
      </w:tr>
      <w:tr w:rsidR="009707AA" w:rsidRPr="007448FA" w14:paraId="28F0EB8A" w14:textId="77777777" w:rsidTr="00A8770C">
        <w:tc>
          <w:tcPr>
            <w:tcW w:w="1350" w:type="dxa"/>
          </w:tcPr>
          <w:p w14:paraId="79DF3B2B" w14:textId="77777777" w:rsidR="009707AA" w:rsidRPr="00033FB6" w:rsidRDefault="009707AA" w:rsidP="00A8770C">
            <w:pPr>
              <w:jc w:val="center"/>
              <w:rPr>
                <w:rFonts w:ascii="Calibri" w:hAnsi="Calibri"/>
                <w:color w:val="000000"/>
                <w:sz w:val="24"/>
                <w:szCs w:val="24"/>
              </w:rPr>
            </w:pPr>
          </w:p>
        </w:tc>
        <w:tc>
          <w:tcPr>
            <w:tcW w:w="1080" w:type="dxa"/>
          </w:tcPr>
          <w:p w14:paraId="03EDD66A" w14:textId="77777777" w:rsidR="009707AA" w:rsidRPr="00033FB6" w:rsidRDefault="009707AA" w:rsidP="00A8770C">
            <w:pPr>
              <w:rPr>
                <w:sz w:val="24"/>
                <w:szCs w:val="24"/>
              </w:rPr>
            </w:pPr>
          </w:p>
        </w:tc>
        <w:tc>
          <w:tcPr>
            <w:tcW w:w="1080" w:type="dxa"/>
          </w:tcPr>
          <w:p w14:paraId="5647424D" w14:textId="77777777" w:rsidR="009707AA" w:rsidRPr="00033FB6" w:rsidRDefault="009707AA" w:rsidP="00A8770C">
            <w:pPr>
              <w:rPr>
                <w:rFonts w:ascii="Calibri" w:hAnsi="Calibri"/>
                <w:color w:val="000000"/>
                <w:sz w:val="24"/>
                <w:szCs w:val="24"/>
              </w:rPr>
            </w:pPr>
          </w:p>
        </w:tc>
        <w:tc>
          <w:tcPr>
            <w:tcW w:w="6840" w:type="dxa"/>
          </w:tcPr>
          <w:p w14:paraId="06C75ABE" w14:textId="77777777" w:rsidR="009707AA" w:rsidRPr="00033FB6" w:rsidRDefault="009707AA" w:rsidP="00A8770C">
            <w:pPr>
              <w:rPr>
                <w:sz w:val="24"/>
                <w:szCs w:val="24"/>
              </w:rPr>
            </w:pPr>
          </w:p>
        </w:tc>
      </w:tr>
      <w:tr w:rsidR="009707AA" w:rsidRPr="007448FA" w14:paraId="72141761" w14:textId="77777777" w:rsidTr="00A8770C">
        <w:tc>
          <w:tcPr>
            <w:tcW w:w="1350" w:type="dxa"/>
          </w:tcPr>
          <w:p w14:paraId="3D88CFAB" w14:textId="3D5EF4EE"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155</w:t>
            </w:r>
          </w:p>
        </w:tc>
        <w:tc>
          <w:tcPr>
            <w:tcW w:w="9000" w:type="dxa"/>
            <w:gridSpan w:val="3"/>
          </w:tcPr>
          <w:p w14:paraId="4493B859" w14:textId="184510A9" w:rsidR="009707AA" w:rsidRPr="00033FB6" w:rsidRDefault="009707AA" w:rsidP="00A8770C">
            <w:pPr>
              <w:rPr>
                <w:sz w:val="24"/>
                <w:szCs w:val="24"/>
              </w:rPr>
            </w:pPr>
            <w:r w:rsidRPr="00033FB6">
              <w:t>Reauthorize the antlerless moose seasons in Unit 1C</w:t>
            </w:r>
          </w:p>
        </w:tc>
      </w:tr>
      <w:tr w:rsidR="009707AA" w:rsidRPr="007448FA" w14:paraId="563333F3" w14:textId="77777777" w:rsidTr="00A8770C">
        <w:tc>
          <w:tcPr>
            <w:tcW w:w="1350" w:type="dxa"/>
          </w:tcPr>
          <w:p w14:paraId="07D1D768" w14:textId="77777777" w:rsidR="009707AA" w:rsidRPr="00033FB6" w:rsidRDefault="009707AA" w:rsidP="00A8770C">
            <w:pPr>
              <w:jc w:val="center"/>
              <w:rPr>
                <w:rFonts w:ascii="Calibri" w:hAnsi="Calibri"/>
                <w:color w:val="000000"/>
                <w:sz w:val="24"/>
                <w:szCs w:val="24"/>
              </w:rPr>
            </w:pPr>
          </w:p>
        </w:tc>
        <w:tc>
          <w:tcPr>
            <w:tcW w:w="1080" w:type="dxa"/>
          </w:tcPr>
          <w:p w14:paraId="18416B4E" w14:textId="77777777" w:rsidR="009707AA" w:rsidRPr="00033FB6" w:rsidRDefault="009707AA" w:rsidP="00A8770C">
            <w:pPr>
              <w:rPr>
                <w:sz w:val="24"/>
                <w:szCs w:val="24"/>
              </w:rPr>
            </w:pPr>
          </w:p>
        </w:tc>
        <w:tc>
          <w:tcPr>
            <w:tcW w:w="1080" w:type="dxa"/>
          </w:tcPr>
          <w:p w14:paraId="20BE3D7E" w14:textId="77777777" w:rsidR="009707AA" w:rsidRPr="00033FB6" w:rsidRDefault="009707AA" w:rsidP="00A8770C">
            <w:pPr>
              <w:rPr>
                <w:rFonts w:ascii="Calibri" w:hAnsi="Calibri"/>
                <w:color w:val="000000"/>
                <w:sz w:val="24"/>
                <w:szCs w:val="24"/>
              </w:rPr>
            </w:pPr>
          </w:p>
        </w:tc>
        <w:tc>
          <w:tcPr>
            <w:tcW w:w="6840" w:type="dxa"/>
          </w:tcPr>
          <w:p w14:paraId="3D49E06B" w14:textId="77777777" w:rsidR="009707AA" w:rsidRPr="00033FB6" w:rsidRDefault="009707AA" w:rsidP="00A8770C">
            <w:pPr>
              <w:rPr>
                <w:sz w:val="24"/>
                <w:szCs w:val="24"/>
              </w:rPr>
            </w:pPr>
          </w:p>
        </w:tc>
      </w:tr>
      <w:bookmarkEnd w:id="5"/>
      <w:tr w:rsidR="009707AA" w:rsidRPr="007448FA" w14:paraId="787E6293" w14:textId="77777777" w:rsidTr="00A8770C">
        <w:tc>
          <w:tcPr>
            <w:tcW w:w="1350" w:type="dxa"/>
          </w:tcPr>
          <w:p w14:paraId="5C102FAA" w14:textId="3B8D686D"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156</w:t>
            </w:r>
          </w:p>
        </w:tc>
        <w:tc>
          <w:tcPr>
            <w:tcW w:w="9000" w:type="dxa"/>
            <w:gridSpan w:val="3"/>
          </w:tcPr>
          <w:p w14:paraId="74017F52" w14:textId="085D7549" w:rsidR="009707AA" w:rsidRPr="00033FB6" w:rsidRDefault="009707AA" w:rsidP="00A8770C">
            <w:pPr>
              <w:rPr>
                <w:sz w:val="24"/>
                <w:szCs w:val="24"/>
              </w:rPr>
            </w:pPr>
            <w:r w:rsidRPr="00033FB6">
              <w:t xml:space="preserve">Reauthorize the antlerless moose hunt in Unit 5A, </w:t>
            </w:r>
            <w:proofErr w:type="spellStart"/>
            <w:r w:rsidRPr="00033FB6">
              <w:t>Nunatak</w:t>
            </w:r>
            <w:proofErr w:type="spellEnd"/>
            <w:r w:rsidRPr="00033FB6">
              <w:t xml:space="preserve"> Bench</w:t>
            </w:r>
          </w:p>
        </w:tc>
      </w:tr>
      <w:tr w:rsidR="009707AA" w:rsidRPr="007448FA" w14:paraId="08DB605D" w14:textId="77777777" w:rsidTr="00A8770C">
        <w:tc>
          <w:tcPr>
            <w:tcW w:w="1350" w:type="dxa"/>
          </w:tcPr>
          <w:p w14:paraId="23988FEC" w14:textId="77777777" w:rsidR="009707AA" w:rsidRPr="00033FB6" w:rsidRDefault="009707AA" w:rsidP="00A8770C">
            <w:pPr>
              <w:jc w:val="center"/>
              <w:rPr>
                <w:rFonts w:ascii="Calibri" w:hAnsi="Calibri"/>
                <w:color w:val="000000"/>
                <w:sz w:val="24"/>
                <w:szCs w:val="24"/>
              </w:rPr>
            </w:pPr>
          </w:p>
        </w:tc>
        <w:tc>
          <w:tcPr>
            <w:tcW w:w="1080" w:type="dxa"/>
          </w:tcPr>
          <w:p w14:paraId="2ED62794" w14:textId="77777777" w:rsidR="009707AA" w:rsidRPr="00033FB6" w:rsidRDefault="009707AA" w:rsidP="00A8770C">
            <w:pPr>
              <w:rPr>
                <w:sz w:val="24"/>
                <w:szCs w:val="24"/>
              </w:rPr>
            </w:pPr>
          </w:p>
        </w:tc>
        <w:tc>
          <w:tcPr>
            <w:tcW w:w="1080" w:type="dxa"/>
          </w:tcPr>
          <w:p w14:paraId="68B9203F" w14:textId="77777777" w:rsidR="009707AA" w:rsidRPr="00033FB6" w:rsidRDefault="009707AA" w:rsidP="00A8770C">
            <w:pPr>
              <w:rPr>
                <w:rFonts w:ascii="Calibri" w:hAnsi="Calibri"/>
                <w:color w:val="000000"/>
                <w:sz w:val="24"/>
                <w:szCs w:val="24"/>
              </w:rPr>
            </w:pPr>
          </w:p>
        </w:tc>
        <w:tc>
          <w:tcPr>
            <w:tcW w:w="6840" w:type="dxa"/>
          </w:tcPr>
          <w:p w14:paraId="2116F5AB" w14:textId="77777777" w:rsidR="009707AA" w:rsidRPr="00033FB6" w:rsidRDefault="009707AA" w:rsidP="00A8770C">
            <w:pPr>
              <w:rPr>
                <w:sz w:val="24"/>
                <w:szCs w:val="24"/>
              </w:rPr>
            </w:pPr>
          </w:p>
        </w:tc>
      </w:tr>
      <w:tr w:rsidR="009707AA" w:rsidRPr="007448FA" w14:paraId="48759A6C" w14:textId="77777777" w:rsidTr="00A8770C">
        <w:tc>
          <w:tcPr>
            <w:tcW w:w="1350" w:type="dxa"/>
          </w:tcPr>
          <w:p w14:paraId="630C8EF3" w14:textId="3B8BB8B1"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157</w:t>
            </w:r>
          </w:p>
        </w:tc>
        <w:tc>
          <w:tcPr>
            <w:tcW w:w="9000" w:type="dxa"/>
            <w:gridSpan w:val="3"/>
          </w:tcPr>
          <w:p w14:paraId="73D4DED6" w14:textId="6BF5DAF2" w:rsidR="009707AA" w:rsidRPr="00033FB6" w:rsidRDefault="009707AA" w:rsidP="00A8770C">
            <w:pPr>
              <w:rPr>
                <w:sz w:val="24"/>
                <w:szCs w:val="24"/>
              </w:rPr>
            </w:pPr>
            <w:r w:rsidRPr="00033FB6">
              <w:t>Reauthorize the antlerless moose season in Unit 6C</w:t>
            </w:r>
          </w:p>
        </w:tc>
      </w:tr>
      <w:tr w:rsidR="009707AA" w:rsidRPr="007448FA" w14:paraId="7726D646" w14:textId="77777777" w:rsidTr="00A8770C">
        <w:tc>
          <w:tcPr>
            <w:tcW w:w="1350" w:type="dxa"/>
          </w:tcPr>
          <w:p w14:paraId="62B2039D" w14:textId="77777777" w:rsidR="009707AA" w:rsidRPr="00033FB6" w:rsidRDefault="009707AA" w:rsidP="00A8770C">
            <w:pPr>
              <w:jc w:val="center"/>
              <w:rPr>
                <w:rFonts w:ascii="Calibri" w:hAnsi="Calibri"/>
                <w:color w:val="000000"/>
                <w:sz w:val="24"/>
                <w:szCs w:val="24"/>
              </w:rPr>
            </w:pPr>
          </w:p>
        </w:tc>
        <w:tc>
          <w:tcPr>
            <w:tcW w:w="1080" w:type="dxa"/>
          </w:tcPr>
          <w:p w14:paraId="62418AD4" w14:textId="77777777" w:rsidR="009707AA" w:rsidRPr="00033FB6" w:rsidRDefault="009707AA" w:rsidP="00A8770C">
            <w:pPr>
              <w:rPr>
                <w:sz w:val="24"/>
                <w:szCs w:val="24"/>
              </w:rPr>
            </w:pPr>
          </w:p>
        </w:tc>
        <w:tc>
          <w:tcPr>
            <w:tcW w:w="1080" w:type="dxa"/>
          </w:tcPr>
          <w:p w14:paraId="0777DD55" w14:textId="77777777" w:rsidR="009707AA" w:rsidRPr="00033FB6" w:rsidRDefault="009707AA" w:rsidP="00A8770C">
            <w:pPr>
              <w:rPr>
                <w:rFonts w:ascii="Calibri" w:hAnsi="Calibri"/>
                <w:color w:val="000000"/>
                <w:sz w:val="24"/>
                <w:szCs w:val="24"/>
              </w:rPr>
            </w:pPr>
          </w:p>
        </w:tc>
        <w:tc>
          <w:tcPr>
            <w:tcW w:w="6840" w:type="dxa"/>
          </w:tcPr>
          <w:p w14:paraId="1C72B217" w14:textId="77777777" w:rsidR="009707AA" w:rsidRPr="00033FB6" w:rsidRDefault="009707AA" w:rsidP="00A8770C">
            <w:pPr>
              <w:rPr>
                <w:sz w:val="24"/>
                <w:szCs w:val="24"/>
              </w:rPr>
            </w:pPr>
          </w:p>
        </w:tc>
      </w:tr>
      <w:tr w:rsidR="009707AA" w:rsidRPr="007448FA" w14:paraId="607FA432" w14:textId="77777777" w:rsidTr="00A8770C">
        <w:tc>
          <w:tcPr>
            <w:tcW w:w="1350" w:type="dxa"/>
          </w:tcPr>
          <w:p w14:paraId="27F724EE" w14:textId="36E3FBD6"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158</w:t>
            </w:r>
          </w:p>
        </w:tc>
        <w:tc>
          <w:tcPr>
            <w:tcW w:w="9000" w:type="dxa"/>
            <w:gridSpan w:val="3"/>
          </w:tcPr>
          <w:p w14:paraId="4F508EB5" w14:textId="4BF63EA1" w:rsidR="009707AA" w:rsidRPr="00033FB6" w:rsidRDefault="009707AA" w:rsidP="00A8770C">
            <w:pPr>
              <w:rPr>
                <w:sz w:val="24"/>
                <w:szCs w:val="24"/>
              </w:rPr>
            </w:pPr>
            <w:r w:rsidRPr="00033FB6">
              <w:t>Reauthorize the antlerless moose seasons in Unit 13</w:t>
            </w:r>
          </w:p>
        </w:tc>
      </w:tr>
      <w:tr w:rsidR="009707AA" w:rsidRPr="007448FA" w14:paraId="581163FE" w14:textId="77777777" w:rsidTr="00A8770C">
        <w:tc>
          <w:tcPr>
            <w:tcW w:w="1350" w:type="dxa"/>
          </w:tcPr>
          <w:p w14:paraId="1BCB0854" w14:textId="77777777" w:rsidR="009707AA" w:rsidRPr="00033FB6" w:rsidRDefault="009707AA" w:rsidP="00A8770C">
            <w:pPr>
              <w:jc w:val="center"/>
              <w:rPr>
                <w:rFonts w:ascii="Calibri" w:hAnsi="Calibri"/>
                <w:color w:val="000000"/>
                <w:sz w:val="24"/>
                <w:szCs w:val="24"/>
              </w:rPr>
            </w:pPr>
          </w:p>
        </w:tc>
        <w:tc>
          <w:tcPr>
            <w:tcW w:w="1080" w:type="dxa"/>
          </w:tcPr>
          <w:p w14:paraId="570B4326" w14:textId="77777777" w:rsidR="009707AA" w:rsidRPr="00033FB6" w:rsidRDefault="009707AA" w:rsidP="00A8770C">
            <w:pPr>
              <w:rPr>
                <w:sz w:val="24"/>
                <w:szCs w:val="24"/>
              </w:rPr>
            </w:pPr>
          </w:p>
        </w:tc>
        <w:tc>
          <w:tcPr>
            <w:tcW w:w="1080" w:type="dxa"/>
          </w:tcPr>
          <w:p w14:paraId="661BF154" w14:textId="77777777" w:rsidR="009707AA" w:rsidRPr="00033FB6" w:rsidRDefault="009707AA" w:rsidP="00A8770C">
            <w:pPr>
              <w:rPr>
                <w:rFonts w:ascii="Calibri" w:hAnsi="Calibri"/>
                <w:color w:val="000000"/>
                <w:sz w:val="24"/>
                <w:szCs w:val="24"/>
              </w:rPr>
            </w:pPr>
          </w:p>
        </w:tc>
        <w:tc>
          <w:tcPr>
            <w:tcW w:w="6840" w:type="dxa"/>
          </w:tcPr>
          <w:p w14:paraId="59060C44" w14:textId="77777777" w:rsidR="009707AA" w:rsidRPr="00033FB6" w:rsidRDefault="009707AA" w:rsidP="00A8770C">
            <w:pPr>
              <w:rPr>
                <w:sz w:val="24"/>
                <w:szCs w:val="24"/>
              </w:rPr>
            </w:pPr>
          </w:p>
        </w:tc>
      </w:tr>
      <w:tr w:rsidR="009707AA" w:rsidRPr="007448FA" w14:paraId="3F0F2D6C" w14:textId="77777777" w:rsidTr="00A8770C">
        <w:tc>
          <w:tcPr>
            <w:tcW w:w="1350" w:type="dxa"/>
          </w:tcPr>
          <w:p w14:paraId="2E35F891" w14:textId="090F4F83"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159</w:t>
            </w:r>
          </w:p>
        </w:tc>
        <w:tc>
          <w:tcPr>
            <w:tcW w:w="9000" w:type="dxa"/>
            <w:gridSpan w:val="3"/>
          </w:tcPr>
          <w:p w14:paraId="678D9EBA" w14:textId="465F2A0E" w:rsidR="009707AA" w:rsidRPr="00033FB6" w:rsidRDefault="009707AA" w:rsidP="00A8770C">
            <w:pPr>
              <w:rPr>
                <w:sz w:val="24"/>
                <w:szCs w:val="24"/>
              </w:rPr>
            </w:pPr>
            <w:r w:rsidRPr="00033FB6">
              <w:t>Reauthorize the antlerless moose draw permits in Units 14A and 14B</w:t>
            </w:r>
          </w:p>
        </w:tc>
      </w:tr>
      <w:tr w:rsidR="009707AA" w:rsidRPr="007448FA" w14:paraId="3E7E04B7" w14:textId="77777777" w:rsidTr="00A8770C">
        <w:tc>
          <w:tcPr>
            <w:tcW w:w="1350" w:type="dxa"/>
          </w:tcPr>
          <w:p w14:paraId="444E58A2" w14:textId="77777777" w:rsidR="009707AA" w:rsidRPr="00033FB6" w:rsidRDefault="009707AA" w:rsidP="00A8770C">
            <w:pPr>
              <w:jc w:val="center"/>
              <w:rPr>
                <w:rFonts w:ascii="Calibri" w:hAnsi="Calibri"/>
                <w:color w:val="000000"/>
                <w:sz w:val="24"/>
                <w:szCs w:val="24"/>
              </w:rPr>
            </w:pPr>
          </w:p>
        </w:tc>
        <w:tc>
          <w:tcPr>
            <w:tcW w:w="1080" w:type="dxa"/>
          </w:tcPr>
          <w:p w14:paraId="0CAB14DF" w14:textId="77777777" w:rsidR="009707AA" w:rsidRPr="00033FB6" w:rsidRDefault="009707AA" w:rsidP="00A8770C">
            <w:pPr>
              <w:rPr>
                <w:sz w:val="24"/>
                <w:szCs w:val="24"/>
              </w:rPr>
            </w:pPr>
          </w:p>
        </w:tc>
        <w:tc>
          <w:tcPr>
            <w:tcW w:w="1080" w:type="dxa"/>
          </w:tcPr>
          <w:p w14:paraId="1A4C7692" w14:textId="77777777" w:rsidR="009707AA" w:rsidRPr="00033FB6" w:rsidRDefault="009707AA" w:rsidP="00A8770C">
            <w:pPr>
              <w:rPr>
                <w:rFonts w:ascii="Calibri" w:hAnsi="Calibri"/>
                <w:color w:val="000000"/>
                <w:sz w:val="24"/>
                <w:szCs w:val="24"/>
              </w:rPr>
            </w:pPr>
          </w:p>
        </w:tc>
        <w:tc>
          <w:tcPr>
            <w:tcW w:w="6840" w:type="dxa"/>
          </w:tcPr>
          <w:p w14:paraId="026D846D" w14:textId="77777777" w:rsidR="009707AA" w:rsidRPr="00033FB6" w:rsidRDefault="009707AA" w:rsidP="00A8770C">
            <w:pPr>
              <w:rPr>
                <w:sz w:val="24"/>
                <w:szCs w:val="24"/>
              </w:rPr>
            </w:pPr>
          </w:p>
        </w:tc>
      </w:tr>
      <w:tr w:rsidR="009707AA" w:rsidRPr="007448FA" w14:paraId="61060A4D" w14:textId="77777777" w:rsidTr="00A8770C">
        <w:tc>
          <w:tcPr>
            <w:tcW w:w="1350" w:type="dxa"/>
          </w:tcPr>
          <w:p w14:paraId="4ADD71F3" w14:textId="558AEB70"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160</w:t>
            </w:r>
          </w:p>
        </w:tc>
        <w:tc>
          <w:tcPr>
            <w:tcW w:w="9000" w:type="dxa"/>
            <w:gridSpan w:val="3"/>
          </w:tcPr>
          <w:p w14:paraId="2C695C48" w14:textId="0221A306" w:rsidR="009707AA" w:rsidRPr="00033FB6" w:rsidRDefault="009707AA" w:rsidP="00A8770C">
            <w:pPr>
              <w:rPr>
                <w:sz w:val="24"/>
                <w:szCs w:val="24"/>
              </w:rPr>
            </w:pPr>
            <w:r w:rsidRPr="00033FB6">
              <w:t xml:space="preserve">Reauthorize the antlerless moose season in the </w:t>
            </w:r>
            <w:proofErr w:type="spellStart"/>
            <w:r w:rsidRPr="00033FB6">
              <w:t>Twentymile</w:t>
            </w:r>
            <w:proofErr w:type="spellEnd"/>
            <w:r w:rsidRPr="00033FB6">
              <w:t>/Portage/Placer hunt area in Units 7 and 14C</w:t>
            </w:r>
          </w:p>
        </w:tc>
      </w:tr>
      <w:tr w:rsidR="009707AA" w:rsidRPr="007448FA" w14:paraId="43AE2B31" w14:textId="77777777" w:rsidTr="00A8770C">
        <w:tc>
          <w:tcPr>
            <w:tcW w:w="1350" w:type="dxa"/>
          </w:tcPr>
          <w:p w14:paraId="3FC60523" w14:textId="77777777" w:rsidR="009707AA" w:rsidRPr="00033FB6" w:rsidRDefault="009707AA" w:rsidP="00A8770C">
            <w:pPr>
              <w:jc w:val="center"/>
              <w:rPr>
                <w:rFonts w:ascii="Calibri" w:hAnsi="Calibri"/>
                <w:color w:val="000000"/>
                <w:sz w:val="24"/>
                <w:szCs w:val="24"/>
              </w:rPr>
            </w:pPr>
          </w:p>
        </w:tc>
        <w:tc>
          <w:tcPr>
            <w:tcW w:w="1080" w:type="dxa"/>
          </w:tcPr>
          <w:p w14:paraId="2ABFEF66" w14:textId="77777777" w:rsidR="009707AA" w:rsidRPr="00033FB6" w:rsidRDefault="009707AA" w:rsidP="00A8770C">
            <w:pPr>
              <w:rPr>
                <w:sz w:val="24"/>
                <w:szCs w:val="24"/>
              </w:rPr>
            </w:pPr>
          </w:p>
        </w:tc>
        <w:tc>
          <w:tcPr>
            <w:tcW w:w="1080" w:type="dxa"/>
          </w:tcPr>
          <w:p w14:paraId="204FF42C" w14:textId="77777777" w:rsidR="009707AA" w:rsidRPr="00033FB6" w:rsidRDefault="009707AA" w:rsidP="00A8770C">
            <w:pPr>
              <w:rPr>
                <w:rFonts w:ascii="Calibri" w:hAnsi="Calibri"/>
                <w:color w:val="000000"/>
                <w:sz w:val="24"/>
                <w:szCs w:val="24"/>
              </w:rPr>
            </w:pPr>
          </w:p>
        </w:tc>
        <w:tc>
          <w:tcPr>
            <w:tcW w:w="6840" w:type="dxa"/>
          </w:tcPr>
          <w:p w14:paraId="365706D7" w14:textId="77777777" w:rsidR="009707AA" w:rsidRPr="00033FB6" w:rsidRDefault="009707AA" w:rsidP="00A8770C">
            <w:pPr>
              <w:rPr>
                <w:sz w:val="24"/>
                <w:szCs w:val="24"/>
              </w:rPr>
            </w:pPr>
          </w:p>
        </w:tc>
      </w:tr>
      <w:tr w:rsidR="009707AA" w:rsidRPr="007448FA" w14:paraId="456CC329" w14:textId="77777777" w:rsidTr="00A8770C">
        <w:tc>
          <w:tcPr>
            <w:tcW w:w="1350" w:type="dxa"/>
          </w:tcPr>
          <w:p w14:paraId="0BBBBC6A" w14:textId="0A367557"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161</w:t>
            </w:r>
          </w:p>
        </w:tc>
        <w:tc>
          <w:tcPr>
            <w:tcW w:w="9000" w:type="dxa"/>
            <w:gridSpan w:val="3"/>
          </w:tcPr>
          <w:p w14:paraId="3C37D82B" w14:textId="4C7A35AA" w:rsidR="009707AA" w:rsidRPr="00033FB6" w:rsidRDefault="009707AA" w:rsidP="00A8770C">
            <w:pPr>
              <w:rPr>
                <w:sz w:val="24"/>
                <w:szCs w:val="24"/>
              </w:rPr>
            </w:pPr>
            <w:r w:rsidRPr="00033FB6">
              <w:t>Reauthorize the antlerless moose seasons in Unit 14C</w:t>
            </w:r>
          </w:p>
        </w:tc>
      </w:tr>
      <w:tr w:rsidR="009707AA" w:rsidRPr="007448FA" w14:paraId="1F78EF84" w14:textId="77777777" w:rsidTr="00A8770C">
        <w:tc>
          <w:tcPr>
            <w:tcW w:w="1350" w:type="dxa"/>
          </w:tcPr>
          <w:p w14:paraId="7887D80E" w14:textId="77777777" w:rsidR="009707AA" w:rsidRPr="00033FB6" w:rsidRDefault="009707AA" w:rsidP="00A8770C">
            <w:pPr>
              <w:jc w:val="center"/>
              <w:rPr>
                <w:rFonts w:ascii="Calibri" w:hAnsi="Calibri"/>
                <w:color w:val="000000"/>
                <w:sz w:val="24"/>
                <w:szCs w:val="24"/>
              </w:rPr>
            </w:pPr>
          </w:p>
        </w:tc>
        <w:tc>
          <w:tcPr>
            <w:tcW w:w="1080" w:type="dxa"/>
          </w:tcPr>
          <w:p w14:paraId="0E787AF7" w14:textId="77777777" w:rsidR="009707AA" w:rsidRPr="00033FB6" w:rsidRDefault="009707AA" w:rsidP="00A8770C">
            <w:pPr>
              <w:rPr>
                <w:sz w:val="24"/>
                <w:szCs w:val="24"/>
              </w:rPr>
            </w:pPr>
          </w:p>
        </w:tc>
        <w:tc>
          <w:tcPr>
            <w:tcW w:w="1080" w:type="dxa"/>
          </w:tcPr>
          <w:p w14:paraId="3F11FC2B" w14:textId="77777777" w:rsidR="009707AA" w:rsidRPr="00033FB6" w:rsidRDefault="009707AA" w:rsidP="00A8770C">
            <w:pPr>
              <w:rPr>
                <w:rFonts w:ascii="Calibri" w:hAnsi="Calibri"/>
                <w:color w:val="000000"/>
                <w:sz w:val="24"/>
                <w:szCs w:val="24"/>
              </w:rPr>
            </w:pPr>
          </w:p>
        </w:tc>
        <w:tc>
          <w:tcPr>
            <w:tcW w:w="6840" w:type="dxa"/>
          </w:tcPr>
          <w:p w14:paraId="3003DE6E" w14:textId="77777777" w:rsidR="009707AA" w:rsidRPr="00033FB6" w:rsidRDefault="009707AA" w:rsidP="00A8770C">
            <w:pPr>
              <w:rPr>
                <w:sz w:val="24"/>
                <w:szCs w:val="24"/>
              </w:rPr>
            </w:pPr>
          </w:p>
        </w:tc>
      </w:tr>
      <w:tr w:rsidR="009707AA" w:rsidRPr="007448FA" w14:paraId="0155ED6E" w14:textId="77777777" w:rsidTr="00A8770C">
        <w:tc>
          <w:tcPr>
            <w:tcW w:w="1350" w:type="dxa"/>
          </w:tcPr>
          <w:p w14:paraId="7D894E5A" w14:textId="60D19732"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162</w:t>
            </w:r>
          </w:p>
        </w:tc>
        <w:tc>
          <w:tcPr>
            <w:tcW w:w="9000" w:type="dxa"/>
            <w:gridSpan w:val="3"/>
          </w:tcPr>
          <w:p w14:paraId="178FC3C4" w14:textId="5C2396E1" w:rsidR="009707AA" w:rsidRPr="00033FB6" w:rsidRDefault="009707AA" w:rsidP="00A8770C">
            <w:pPr>
              <w:rPr>
                <w:sz w:val="24"/>
                <w:szCs w:val="24"/>
              </w:rPr>
            </w:pPr>
            <w:r w:rsidRPr="00033FB6">
              <w:t xml:space="preserve">Reauthorize the antlerless moose season on </w:t>
            </w:r>
            <w:proofErr w:type="spellStart"/>
            <w:r w:rsidRPr="00033FB6">
              <w:t>Kalgin</w:t>
            </w:r>
            <w:proofErr w:type="spellEnd"/>
            <w:r w:rsidRPr="00033FB6">
              <w:t xml:space="preserve"> Island in Unit 15B</w:t>
            </w:r>
          </w:p>
        </w:tc>
      </w:tr>
      <w:tr w:rsidR="009707AA" w:rsidRPr="007448FA" w14:paraId="3FD36DAF" w14:textId="77777777" w:rsidTr="00A8770C">
        <w:tc>
          <w:tcPr>
            <w:tcW w:w="1350" w:type="dxa"/>
          </w:tcPr>
          <w:p w14:paraId="5882436A" w14:textId="77777777" w:rsidR="009707AA" w:rsidRPr="00033FB6" w:rsidRDefault="009707AA" w:rsidP="00A8770C">
            <w:pPr>
              <w:jc w:val="center"/>
              <w:rPr>
                <w:rFonts w:ascii="Calibri" w:hAnsi="Calibri"/>
                <w:color w:val="000000"/>
                <w:sz w:val="24"/>
                <w:szCs w:val="24"/>
              </w:rPr>
            </w:pPr>
          </w:p>
        </w:tc>
        <w:tc>
          <w:tcPr>
            <w:tcW w:w="1080" w:type="dxa"/>
          </w:tcPr>
          <w:p w14:paraId="18612B07" w14:textId="77777777" w:rsidR="009707AA" w:rsidRPr="00033FB6" w:rsidRDefault="009707AA" w:rsidP="00A8770C">
            <w:pPr>
              <w:rPr>
                <w:sz w:val="24"/>
                <w:szCs w:val="24"/>
              </w:rPr>
            </w:pPr>
          </w:p>
        </w:tc>
        <w:tc>
          <w:tcPr>
            <w:tcW w:w="1080" w:type="dxa"/>
          </w:tcPr>
          <w:p w14:paraId="62BC7199" w14:textId="77777777" w:rsidR="009707AA" w:rsidRPr="00033FB6" w:rsidRDefault="009707AA" w:rsidP="00A8770C">
            <w:pPr>
              <w:rPr>
                <w:rFonts w:ascii="Calibri" w:hAnsi="Calibri"/>
                <w:color w:val="000000"/>
                <w:sz w:val="24"/>
                <w:szCs w:val="24"/>
              </w:rPr>
            </w:pPr>
          </w:p>
        </w:tc>
        <w:tc>
          <w:tcPr>
            <w:tcW w:w="6840" w:type="dxa"/>
          </w:tcPr>
          <w:p w14:paraId="725EF46A" w14:textId="77777777" w:rsidR="009707AA" w:rsidRPr="00033FB6" w:rsidRDefault="009707AA" w:rsidP="00A8770C">
            <w:pPr>
              <w:rPr>
                <w:sz w:val="24"/>
                <w:szCs w:val="24"/>
              </w:rPr>
            </w:pPr>
          </w:p>
        </w:tc>
      </w:tr>
      <w:tr w:rsidR="009707AA" w:rsidRPr="007448FA" w14:paraId="0744D353" w14:textId="77777777" w:rsidTr="00A8770C">
        <w:tc>
          <w:tcPr>
            <w:tcW w:w="1350" w:type="dxa"/>
          </w:tcPr>
          <w:p w14:paraId="2D23B10F" w14:textId="148D8A24"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163</w:t>
            </w:r>
          </w:p>
        </w:tc>
        <w:tc>
          <w:tcPr>
            <w:tcW w:w="9000" w:type="dxa"/>
            <w:gridSpan w:val="3"/>
          </w:tcPr>
          <w:p w14:paraId="4D4C6829" w14:textId="7AC7F64A" w:rsidR="009707AA" w:rsidRPr="00033FB6" w:rsidRDefault="009707AA" w:rsidP="00A8770C">
            <w:pPr>
              <w:rPr>
                <w:sz w:val="24"/>
                <w:szCs w:val="24"/>
              </w:rPr>
            </w:pPr>
            <w:r w:rsidRPr="00033FB6">
              <w:t>Reauthorize the antlerless moose seasons in Unit 15C</w:t>
            </w:r>
          </w:p>
        </w:tc>
      </w:tr>
      <w:tr w:rsidR="009707AA" w:rsidRPr="007448FA" w14:paraId="5B245339" w14:textId="77777777" w:rsidTr="00A8770C">
        <w:tc>
          <w:tcPr>
            <w:tcW w:w="1350" w:type="dxa"/>
          </w:tcPr>
          <w:p w14:paraId="766BD63D" w14:textId="77777777" w:rsidR="009707AA" w:rsidRPr="00033FB6" w:rsidRDefault="009707AA" w:rsidP="00A8770C">
            <w:pPr>
              <w:jc w:val="center"/>
              <w:rPr>
                <w:rFonts w:ascii="Calibri" w:hAnsi="Calibri"/>
                <w:color w:val="000000"/>
                <w:sz w:val="24"/>
                <w:szCs w:val="24"/>
              </w:rPr>
            </w:pPr>
          </w:p>
        </w:tc>
        <w:tc>
          <w:tcPr>
            <w:tcW w:w="1080" w:type="dxa"/>
          </w:tcPr>
          <w:p w14:paraId="2206E01E" w14:textId="77777777" w:rsidR="009707AA" w:rsidRPr="00033FB6" w:rsidRDefault="009707AA" w:rsidP="00A8770C">
            <w:pPr>
              <w:rPr>
                <w:sz w:val="24"/>
                <w:szCs w:val="24"/>
              </w:rPr>
            </w:pPr>
          </w:p>
        </w:tc>
        <w:tc>
          <w:tcPr>
            <w:tcW w:w="1080" w:type="dxa"/>
          </w:tcPr>
          <w:p w14:paraId="7CD09F69" w14:textId="77777777" w:rsidR="009707AA" w:rsidRPr="00033FB6" w:rsidRDefault="009707AA" w:rsidP="00A8770C">
            <w:pPr>
              <w:rPr>
                <w:rFonts w:ascii="Calibri" w:hAnsi="Calibri"/>
                <w:color w:val="000000"/>
                <w:sz w:val="24"/>
                <w:szCs w:val="24"/>
              </w:rPr>
            </w:pPr>
          </w:p>
        </w:tc>
        <w:tc>
          <w:tcPr>
            <w:tcW w:w="6840" w:type="dxa"/>
          </w:tcPr>
          <w:p w14:paraId="6A80680B" w14:textId="77777777" w:rsidR="009707AA" w:rsidRPr="00033FB6" w:rsidRDefault="009707AA" w:rsidP="00A8770C">
            <w:pPr>
              <w:rPr>
                <w:sz w:val="24"/>
                <w:szCs w:val="24"/>
              </w:rPr>
            </w:pPr>
          </w:p>
        </w:tc>
      </w:tr>
      <w:tr w:rsidR="009707AA" w:rsidRPr="007448FA" w14:paraId="28B3719A" w14:textId="77777777" w:rsidTr="00A8770C">
        <w:tc>
          <w:tcPr>
            <w:tcW w:w="1350" w:type="dxa"/>
          </w:tcPr>
          <w:p w14:paraId="1B999AC2" w14:textId="43686C71"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164</w:t>
            </w:r>
          </w:p>
        </w:tc>
        <w:tc>
          <w:tcPr>
            <w:tcW w:w="9000" w:type="dxa"/>
            <w:gridSpan w:val="3"/>
          </w:tcPr>
          <w:p w14:paraId="6ED2D147" w14:textId="29A01222" w:rsidR="009707AA" w:rsidRPr="00033FB6" w:rsidRDefault="009707AA" w:rsidP="00A8770C">
            <w:pPr>
              <w:rPr>
                <w:sz w:val="24"/>
                <w:szCs w:val="24"/>
              </w:rPr>
            </w:pPr>
            <w:r w:rsidRPr="00033FB6">
              <w:t>Reauthorize the antlerless moose draw permits in Units 16A</w:t>
            </w:r>
          </w:p>
        </w:tc>
      </w:tr>
      <w:tr w:rsidR="009707AA" w:rsidRPr="007448FA" w14:paraId="3706F348" w14:textId="77777777" w:rsidTr="00A8770C">
        <w:tc>
          <w:tcPr>
            <w:tcW w:w="1350" w:type="dxa"/>
          </w:tcPr>
          <w:p w14:paraId="0719EE80" w14:textId="77777777" w:rsidR="009707AA" w:rsidRPr="00033FB6" w:rsidRDefault="009707AA" w:rsidP="00A8770C">
            <w:pPr>
              <w:jc w:val="center"/>
              <w:rPr>
                <w:rFonts w:ascii="Calibri" w:hAnsi="Calibri"/>
                <w:color w:val="000000"/>
                <w:sz w:val="24"/>
                <w:szCs w:val="24"/>
              </w:rPr>
            </w:pPr>
          </w:p>
        </w:tc>
        <w:tc>
          <w:tcPr>
            <w:tcW w:w="1080" w:type="dxa"/>
          </w:tcPr>
          <w:p w14:paraId="08DF57E8" w14:textId="77777777" w:rsidR="009707AA" w:rsidRPr="00033FB6" w:rsidRDefault="009707AA" w:rsidP="00A8770C">
            <w:pPr>
              <w:rPr>
                <w:sz w:val="24"/>
                <w:szCs w:val="24"/>
              </w:rPr>
            </w:pPr>
          </w:p>
        </w:tc>
        <w:tc>
          <w:tcPr>
            <w:tcW w:w="1080" w:type="dxa"/>
          </w:tcPr>
          <w:p w14:paraId="7B3C039E" w14:textId="77777777" w:rsidR="009707AA" w:rsidRPr="00033FB6" w:rsidRDefault="009707AA" w:rsidP="00A8770C">
            <w:pPr>
              <w:rPr>
                <w:rFonts w:ascii="Calibri" w:hAnsi="Calibri"/>
                <w:color w:val="000000"/>
                <w:sz w:val="24"/>
                <w:szCs w:val="24"/>
              </w:rPr>
            </w:pPr>
          </w:p>
        </w:tc>
        <w:tc>
          <w:tcPr>
            <w:tcW w:w="6840" w:type="dxa"/>
          </w:tcPr>
          <w:p w14:paraId="4863C846" w14:textId="77777777" w:rsidR="009707AA" w:rsidRPr="00033FB6" w:rsidRDefault="009707AA" w:rsidP="00A8770C">
            <w:pPr>
              <w:rPr>
                <w:sz w:val="24"/>
                <w:szCs w:val="24"/>
              </w:rPr>
            </w:pPr>
          </w:p>
        </w:tc>
      </w:tr>
      <w:tr w:rsidR="009707AA" w:rsidRPr="007448FA" w14:paraId="72EAFF81" w14:textId="77777777" w:rsidTr="00A8770C">
        <w:tc>
          <w:tcPr>
            <w:tcW w:w="1350" w:type="dxa"/>
          </w:tcPr>
          <w:p w14:paraId="20AFE06F" w14:textId="3F90A67E"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t>165</w:t>
            </w:r>
          </w:p>
        </w:tc>
        <w:tc>
          <w:tcPr>
            <w:tcW w:w="9000" w:type="dxa"/>
            <w:gridSpan w:val="3"/>
          </w:tcPr>
          <w:p w14:paraId="1641BC8C" w14:textId="56B452E6" w:rsidR="009707AA" w:rsidRPr="00033FB6" w:rsidRDefault="009707AA" w:rsidP="00A8770C">
            <w:pPr>
              <w:rPr>
                <w:sz w:val="24"/>
                <w:szCs w:val="24"/>
              </w:rPr>
            </w:pPr>
            <w:r w:rsidRPr="00033FB6">
              <w:t>Reauthorize the antlerless moose season in Unit 17A</w:t>
            </w:r>
          </w:p>
        </w:tc>
      </w:tr>
      <w:tr w:rsidR="009707AA" w:rsidRPr="007448FA" w14:paraId="540D375E" w14:textId="77777777" w:rsidTr="00A8770C">
        <w:tc>
          <w:tcPr>
            <w:tcW w:w="1350" w:type="dxa"/>
          </w:tcPr>
          <w:p w14:paraId="3C58DDFE" w14:textId="77777777" w:rsidR="009707AA" w:rsidRPr="00033FB6" w:rsidRDefault="009707AA" w:rsidP="00A8770C">
            <w:pPr>
              <w:jc w:val="center"/>
              <w:rPr>
                <w:rFonts w:ascii="Calibri" w:hAnsi="Calibri"/>
                <w:color w:val="000000"/>
                <w:sz w:val="24"/>
                <w:szCs w:val="24"/>
              </w:rPr>
            </w:pPr>
          </w:p>
        </w:tc>
        <w:tc>
          <w:tcPr>
            <w:tcW w:w="1080" w:type="dxa"/>
          </w:tcPr>
          <w:p w14:paraId="384922EE" w14:textId="77777777" w:rsidR="009707AA" w:rsidRPr="00033FB6" w:rsidRDefault="009707AA" w:rsidP="00A8770C">
            <w:pPr>
              <w:rPr>
                <w:sz w:val="24"/>
                <w:szCs w:val="24"/>
              </w:rPr>
            </w:pPr>
          </w:p>
        </w:tc>
        <w:tc>
          <w:tcPr>
            <w:tcW w:w="1080" w:type="dxa"/>
          </w:tcPr>
          <w:p w14:paraId="68CDCD24" w14:textId="77777777" w:rsidR="009707AA" w:rsidRPr="00033FB6" w:rsidRDefault="009707AA" w:rsidP="00A8770C">
            <w:pPr>
              <w:rPr>
                <w:rFonts w:ascii="Calibri" w:hAnsi="Calibri"/>
                <w:color w:val="000000"/>
                <w:sz w:val="24"/>
                <w:szCs w:val="24"/>
              </w:rPr>
            </w:pPr>
          </w:p>
        </w:tc>
        <w:tc>
          <w:tcPr>
            <w:tcW w:w="6840" w:type="dxa"/>
          </w:tcPr>
          <w:p w14:paraId="3A43BF43" w14:textId="77777777" w:rsidR="009707AA" w:rsidRPr="00033FB6" w:rsidRDefault="009707AA" w:rsidP="00A8770C">
            <w:pPr>
              <w:rPr>
                <w:sz w:val="24"/>
                <w:szCs w:val="24"/>
              </w:rPr>
            </w:pPr>
          </w:p>
        </w:tc>
      </w:tr>
      <w:tr w:rsidR="009707AA" w:rsidRPr="007448FA" w14:paraId="750F74B6" w14:textId="77777777" w:rsidTr="00A8770C">
        <w:tc>
          <w:tcPr>
            <w:tcW w:w="1350" w:type="dxa"/>
          </w:tcPr>
          <w:p w14:paraId="1A11FCAC" w14:textId="3CE43CC2" w:rsidR="009707AA" w:rsidRPr="00033FB6" w:rsidRDefault="009707AA" w:rsidP="00A8770C">
            <w:pPr>
              <w:jc w:val="center"/>
              <w:rPr>
                <w:rFonts w:ascii="Calibri" w:hAnsi="Calibri"/>
                <w:color w:val="000000"/>
                <w:sz w:val="24"/>
                <w:szCs w:val="24"/>
              </w:rPr>
            </w:pPr>
            <w:r w:rsidRPr="00033FB6">
              <w:rPr>
                <w:rFonts w:ascii="Calibri" w:hAnsi="Calibri"/>
                <w:color w:val="000000"/>
                <w:sz w:val="24"/>
                <w:szCs w:val="24"/>
              </w:rPr>
              <w:lastRenderedPageBreak/>
              <w:t>166</w:t>
            </w:r>
          </w:p>
        </w:tc>
        <w:tc>
          <w:tcPr>
            <w:tcW w:w="9000" w:type="dxa"/>
            <w:gridSpan w:val="3"/>
          </w:tcPr>
          <w:p w14:paraId="3F171F10" w14:textId="4B79B133" w:rsidR="009707AA" w:rsidRPr="00033FB6" w:rsidRDefault="009707AA" w:rsidP="00A8770C">
            <w:pPr>
              <w:rPr>
                <w:sz w:val="24"/>
                <w:szCs w:val="24"/>
              </w:rPr>
            </w:pPr>
            <w:r w:rsidRPr="00033FB6">
              <w:t>Reauthorize the brown bear tag fee exemptions for the Central/Southwest Region</w:t>
            </w:r>
          </w:p>
        </w:tc>
      </w:tr>
      <w:tr w:rsidR="009707AA" w:rsidRPr="007448FA" w14:paraId="29265AE8" w14:textId="77777777" w:rsidTr="00A8770C">
        <w:tc>
          <w:tcPr>
            <w:tcW w:w="1350" w:type="dxa"/>
          </w:tcPr>
          <w:p w14:paraId="6CFD6A64" w14:textId="77777777" w:rsidR="009707AA" w:rsidRPr="00033FB6" w:rsidRDefault="009707AA" w:rsidP="00A8770C">
            <w:pPr>
              <w:jc w:val="center"/>
              <w:rPr>
                <w:rFonts w:ascii="Calibri" w:hAnsi="Calibri"/>
                <w:color w:val="000000"/>
                <w:sz w:val="24"/>
                <w:szCs w:val="24"/>
              </w:rPr>
            </w:pPr>
          </w:p>
        </w:tc>
        <w:tc>
          <w:tcPr>
            <w:tcW w:w="1080" w:type="dxa"/>
          </w:tcPr>
          <w:p w14:paraId="50E77D55" w14:textId="77777777" w:rsidR="009707AA" w:rsidRPr="00033FB6" w:rsidRDefault="009707AA" w:rsidP="00A8770C">
            <w:pPr>
              <w:rPr>
                <w:sz w:val="24"/>
                <w:szCs w:val="24"/>
              </w:rPr>
            </w:pPr>
          </w:p>
        </w:tc>
        <w:tc>
          <w:tcPr>
            <w:tcW w:w="1080" w:type="dxa"/>
          </w:tcPr>
          <w:p w14:paraId="5BBFFB39" w14:textId="77777777" w:rsidR="009707AA" w:rsidRPr="00033FB6" w:rsidRDefault="009707AA" w:rsidP="00A8770C">
            <w:pPr>
              <w:rPr>
                <w:rFonts w:ascii="Calibri" w:hAnsi="Calibri"/>
                <w:color w:val="000000"/>
                <w:sz w:val="24"/>
                <w:szCs w:val="24"/>
              </w:rPr>
            </w:pPr>
          </w:p>
        </w:tc>
        <w:tc>
          <w:tcPr>
            <w:tcW w:w="6840" w:type="dxa"/>
          </w:tcPr>
          <w:p w14:paraId="6F158F46" w14:textId="77777777" w:rsidR="009707AA" w:rsidRPr="00033FB6" w:rsidRDefault="009707AA" w:rsidP="00A8770C">
            <w:pPr>
              <w:rPr>
                <w:sz w:val="24"/>
                <w:szCs w:val="24"/>
              </w:rPr>
            </w:pPr>
          </w:p>
        </w:tc>
      </w:tr>
      <w:tr w:rsidR="009707AA" w:rsidRPr="007448FA" w14:paraId="4B458DDA" w14:textId="77777777" w:rsidTr="00A8770C">
        <w:tc>
          <w:tcPr>
            <w:tcW w:w="1350" w:type="dxa"/>
          </w:tcPr>
          <w:p w14:paraId="3F7A2E1A" w14:textId="491F503C" w:rsidR="009707AA" w:rsidRPr="00033FB6" w:rsidRDefault="009707AA" w:rsidP="009707AA">
            <w:pPr>
              <w:jc w:val="center"/>
              <w:rPr>
                <w:rFonts w:ascii="Calibri" w:hAnsi="Calibri"/>
                <w:color w:val="000000"/>
                <w:sz w:val="24"/>
                <w:szCs w:val="24"/>
              </w:rPr>
            </w:pPr>
            <w:r w:rsidRPr="00033FB6">
              <w:rPr>
                <w:rFonts w:ascii="Calibri" w:hAnsi="Calibri"/>
                <w:color w:val="000000"/>
                <w:sz w:val="24"/>
                <w:szCs w:val="24"/>
              </w:rPr>
              <w:t>167-168</w:t>
            </w:r>
          </w:p>
        </w:tc>
        <w:tc>
          <w:tcPr>
            <w:tcW w:w="9000" w:type="dxa"/>
            <w:gridSpan w:val="3"/>
          </w:tcPr>
          <w:p w14:paraId="4D4781A6" w14:textId="274215E5" w:rsidR="009707AA" w:rsidRPr="00033FB6" w:rsidRDefault="009707AA" w:rsidP="009707AA">
            <w:pPr>
              <w:rPr>
                <w:sz w:val="24"/>
                <w:szCs w:val="24"/>
              </w:rPr>
            </w:pPr>
            <w:r w:rsidRPr="00033FB6">
              <w:t>The Board of Game does not have authority to adopt the requested changes in Proposals 167-168 regulating guide activities and issuing permits to agencies for collaring animals</w:t>
            </w:r>
            <w:r w:rsidR="00ED768C" w:rsidRPr="00033FB6">
              <w:t>.</w:t>
            </w:r>
            <w:r w:rsidRPr="00033FB6">
              <w:t xml:space="preserve"> They are included in the book for review and discussion by the board. Advisory committees may choose to provide comments on these proposals for the board’s consideration.</w:t>
            </w:r>
          </w:p>
        </w:tc>
      </w:tr>
      <w:tr w:rsidR="009707AA" w:rsidRPr="007448FA" w14:paraId="3665A5DC" w14:textId="77777777" w:rsidTr="00A8770C">
        <w:tc>
          <w:tcPr>
            <w:tcW w:w="1350" w:type="dxa"/>
          </w:tcPr>
          <w:p w14:paraId="465FC826" w14:textId="77777777" w:rsidR="009707AA" w:rsidRPr="00033FB6" w:rsidRDefault="009707AA" w:rsidP="009707AA">
            <w:pPr>
              <w:jc w:val="center"/>
              <w:rPr>
                <w:rFonts w:ascii="Calibri" w:hAnsi="Calibri"/>
                <w:color w:val="000000"/>
                <w:sz w:val="24"/>
                <w:szCs w:val="24"/>
              </w:rPr>
            </w:pPr>
          </w:p>
        </w:tc>
        <w:tc>
          <w:tcPr>
            <w:tcW w:w="1080" w:type="dxa"/>
          </w:tcPr>
          <w:p w14:paraId="638E3F7B" w14:textId="77777777" w:rsidR="009707AA" w:rsidRPr="00033FB6" w:rsidRDefault="009707AA" w:rsidP="009707AA">
            <w:pPr>
              <w:rPr>
                <w:sz w:val="24"/>
                <w:szCs w:val="24"/>
              </w:rPr>
            </w:pPr>
          </w:p>
        </w:tc>
        <w:tc>
          <w:tcPr>
            <w:tcW w:w="1080" w:type="dxa"/>
          </w:tcPr>
          <w:p w14:paraId="63263E2E" w14:textId="77777777" w:rsidR="009707AA" w:rsidRPr="00033FB6" w:rsidRDefault="009707AA" w:rsidP="009707AA">
            <w:pPr>
              <w:rPr>
                <w:rFonts w:ascii="Calibri" w:hAnsi="Calibri"/>
                <w:color w:val="000000"/>
                <w:sz w:val="24"/>
                <w:szCs w:val="24"/>
              </w:rPr>
            </w:pPr>
          </w:p>
        </w:tc>
        <w:tc>
          <w:tcPr>
            <w:tcW w:w="6840" w:type="dxa"/>
          </w:tcPr>
          <w:p w14:paraId="4D2C4526" w14:textId="77777777" w:rsidR="009707AA" w:rsidRPr="00033FB6" w:rsidRDefault="009707AA" w:rsidP="009707AA">
            <w:pPr>
              <w:rPr>
                <w:sz w:val="24"/>
                <w:szCs w:val="24"/>
              </w:rPr>
            </w:pPr>
          </w:p>
        </w:tc>
      </w:tr>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A52174" w:rsidRDefault="00A52174" w:rsidP="005A4E79">
      <w:pPr>
        <w:spacing w:after="0" w:line="240" w:lineRule="auto"/>
      </w:pPr>
      <w:r>
        <w:separator/>
      </w:r>
    </w:p>
  </w:endnote>
  <w:endnote w:type="continuationSeparator" w:id="0">
    <w:p w14:paraId="38D6BD1F" w14:textId="77777777" w:rsidR="00A52174" w:rsidRDefault="00A52174"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A52174" w:rsidRDefault="00A52174" w:rsidP="005A4E79">
      <w:pPr>
        <w:spacing w:after="0" w:line="240" w:lineRule="auto"/>
      </w:pPr>
      <w:r>
        <w:separator/>
      </w:r>
    </w:p>
  </w:footnote>
  <w:footnote w:type="continuationSeparator" w:id="0">
    <w:p w14:paraId="7252FE6C" w14:textId="77777777" w:rsidR="00A52174" w:rsidRDefault="00A52174"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E79"/>
    <w:rsid w:val="00020011"/>
    <w:rsid w:val="00033FB6"/>
    <w:rsid w:val="00067229"/>
    <w:rsid w:val="000741F6"/>
    <w:rsid w:val="000C3130"/>
    <w:rsid w:val="000D15A2"/>
    <w:rsid w:val="000D6B5F"/>
    <w:rsid w:val="000E68BC"/>
    <w:rsid w:val="000F6EFA"/>
    <w:rsid w:val="001832C0"/>
    <w:rsid w:val="001A4390"/>
    <w:rsid w:val="001E068D"/>
    <w:rsid w:val="00216EF9"/>
    <w:rsid w:val="0026286D"/>
    <w:rsid w:val="002905AE"/>
    <w:rsid w:val="002B27BB"/>
    <w:rsid w:val="002C5B08"/>
    <w:rsid w:val="002E6D07"/>
    <w:rsid w:val="00311012"/>
    <w:rsid w:val="003127CF"/>
    <w:rsid w:val="00334D93"/>
    <w:rsid w:val="00361F0B"/>
    <w:rsid w:val="00384AE8"/>
    <w:rsid w:val="00385D73"/>
    <w:rsid w:val="00387999"/>
    <w:rsid w:val="00393029"/>
    <w:rsid w:val="003B1C09"/>
    <w:rsid w:val="003C53A1"/>
    <w:rsid w:val="003D0ADC"/>
    <w:rsid w:val="003D3BAA"/>
    <w:rsid w:val="00404B11"/>
    <w:rsid w:val="004179DE"/>
    <w:rsid w:val="00436DB1"/>
    <w:rsid w:val="00457593"/>
    <w:rsid w:val="00470418"/>
    <w:rsid w:val="00492675"/>
    <w:rsid w:val="004A2BA2"/>
    <w:rsid w:val="004A5C74"/>
    <w:rsid w:val="004D50DD"/>
    <w:rsid w:val="004F79FC"/>
    <w:rsid w:val="00513B96"/>
    <w:rsid w:val="005165EF"/>
    <w:rsid w:val="005227CF"/>
    <w:rsid w:val="00542572"/>
    <w:rsid w:val="00552420"/>
    <w:rsid w:val="0055589D"/>
    <w:rsid w:val="00557E43"/>
    <w:rsid w:val="00586D44"/>
    <w:rsid w:val="00590101"/>
    <w:rsid w:val="00591CFB"/>
    <w:rsid w:val="005A4E79"/>
    <w:rsid w:val="005E32BE"/>
    <w:rsid w:val="005F6762"/>
    <w:rsid w:val="00660FC3"/>
    <w:rsid w:val="00672492"/>
    <w:rsid w:val="00696B09"/>
    <w:rsid w:val="006A192E"/>
    <w:rsid w:val="006B274B"/>
    <w:rsid w:val="006D0B4A"/>
    <w:rsid w:val="00711C4F"/>
    <w:rsid w:val="00727F2F"/>
    <w:rsid w:val="00737D5E"/>
    <w:rsid w:val="007448FA"/>
    <w:rsid w:val="007647AC"/>
    <w:rsid w:val="007840EF"/>
    <w:rsid w:val="007875F1"/>
    <w:rsid w:val="00794BF1"/>
    <w:rsid w:val="007B4053"/>
    <w:rsid w:val="007D3804"/>
    <w:rsid w:val="00802A20"/>
    <w:rsid w:val="008672A9"/>
    <w:rsid w:val="008E6904"/>
    <w:rsid w:val="0090277F"/>
    <w:rsid w:val="00903B66"/>
    <w:rsid w:val="00933501"/>
    <w:rsid w:val="00953C46"/>
    <w:rsid w:val="009707AA"/>
    <w:rsid w:val="00970F2A"/>
    <w:rsid w:val="00975E26"/>
    <w:rsid w:val="009A5C1D"/>
    <w:rsid w:val="009F16B9"/>
    <w:rsid w:val="00A32BC7"/>
    <w:rsid w:val="00A343F9"/>
    <w:rsid w:val="00A3558C"/>
    <w:rsid w:val="00A52174"/>
    <w:rsid w:val="00A6689E"/>
    <w:rsid w:val="00A74627"/>
    <w:rsid w:val="00A86890"/>
    <w:rsid w:val="00AA6227"/>
    <w:rsid w:val="00AC1A95"/>
    <w:rsid w:val="00B343BC"/>
    <w:rsid w:val="00B82FFE"/>
    <w:rsid w:val="00BD4202"/>
    <w:rsid w:val="00C5453D"/>
    <w:rsid w:val="00C81FA0"/>
    <w:rsid w:val="00C83C94"/>
    <w:rsid w:val="00C90CCA"/>
    <w:rsid w:val="00CB0016"/>
    <w:rsid w:val="00CF2761"/>
    <w:rsid w:val="00CF56BC"/>
    <w:rsid w:val="00D005FA"/>
    <w:rsid w:val="00D127FF"/>
    <w:rsid w:val="00D17EDA"/>
    <w:rsid w:val="00D74BE3"/>
    <w:rsid w:val="00DB053A"/>
    <w:rsid w:val="00DF4AB9"/>
    <w:rsid w:val="00DF63DE"/>
    <w:rsid w:val="00DF7F01"/>
    <w:rsid w:val="00E20BC3"/>
    <w:rsid w:val="00E22147"/>
    <w:rsid w:val="00E26174"/>
    <w:rsid w:val="00E46BED"/>
    <w:rsid w:val="00E54FBD"/>
    <w:rsid w:val="00E862E7"/>
    <w:rsid w:val="00EA19DF"/>
    <w:rsid w:val="00ED768C"/>
    <w:rsid w:val="00EF0C3F"/>
    <w:rsid w:val="00EF52A9"/>
    <w:rsid w:val="00F00F5A"/>
    <w:rsid w:val="00F01567"/>
    <w:rsid w:val="00F10432"/>
    <w:rsid w:val="00F111E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298A-53CA-46B8-938D-88F6CE29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Bartholomew, Annie S (DFG)</cp:lastModifiedBy>
  <cp:revision>10</cp:revision>
  <cp:lastPrinted>2019-09-18T18:27:00Z</cp:lastPrinted>
  <dcterms:created xsi:type="dcterms:W3CDTF">2019-09-18T17:23:00Z</dcterms:created>
  <dcterms:modified xsi:type="dcterms:W3CDTF">2019-09-20T00:41:00Z</dcterms:modified>
</cp:coreProperties>
</file>